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D2" w:rsidRDefault="003F7ED2" w:rsidP="003F7ED2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LEI Nº 8</w:t>
      </w:r>
      <w:r w:rsidR="00546D70">
        <w:rPr>
          <w:b/>
          <w:sz w:val="22"/>
          <w:szCs w:val="22"/>
        </w:rPr>
        <w:t>9</w:t>
      </w:r>
      <w:r w:rsidR="003F60CA">
        <w:rPr>
          <w:b/>
          <w:sz w:val="22"/>
          <w:szCs w:val="22"/>
        </w:rPr>
        <w:t>1</w:t>
      </w:r>
      <w:r w:rsidR="003B10E9">
        <w:rPr>
          <w:b/>
          <w:sz w:val="22"/>
          <w:szCs w:val="22"/>
        </w:rPr>
        <w:t xml:space="preserve"> DE </w:t>
      </w:r>
      <w:r w:rsidR="003E7B91">
        <w:rPr>
          <w:b/>
          <w:sz w:val="22"/>
          <w:szCs w:val="22"/>
        </w:rPr>
        <w:t>2</w:t>
      </w:r>
      <w:r w:rsidR="00546D70">
        <w:rPr>
          <w:b/>
          <w:sz w:val="22"/>
          <w:szCs w:val="22"/>
        </w:rPr>
        <w:t>3</w:t>
      </w:r>
      <w:r w:rsidR="003B10E9">
        <w:rPr>
          <w:b/>
          <w:sz w:val="22"/>
          <w:szCs w:val="22"/>
        </w:rPr>
        <w:t xml:space="preserve"> DE </w:t>
      </w:r>
      <w:r w:rsidR="003E7B91">
        <w:rPr>
          <w:b/>
          <w:sz w:val="22"/>
          <w:szCs w:val="22"/>
        </w:rPr>
        <w:t>JANEI</w:t>
      </w:r>
      <w:r w:rsidR="00DF48C1">
        <w:rPr>
          <w:b/>
          <w:sz w:val="22"/>
          <w:szCs w:val="22"/>
        </w:rPr>
        <w:t>RO</w:t>
      </w:r>
      <w:r w:rsidR="003B10E9">
        <w:rPr>
          <w:b/>
          <w:sz w:val="22"/>
          <w:szCs w:val="22"/>
        </w:rPr>
        <w:t xml:space="preserve"> DE 201</w:t>
      </w:r>
      <w:r w:rsidR="003E7B9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 </w:t>
      </w:r>
    </w:p>
    <w:p w:rsidR="00740BA8" w:rsidRDefault="00740BA8" w:rsidP="00740BA8"/>
    <w:p w:rsidR="000B5C82" w:rsidRDefault="000B5C82" w:rsidP="00740BA8"/>
    <w:p w:rsidR="003F60CA" w:rsidRPr="003F60CA" w:rsidRDefault="003F60CA" w:rsidP="003F60CA">
      <w:pPr>
        <w:pStyle w:val="Recuodecorpodetexto"/>
        <w:spacing w:line="264" w:lineRule="auto"/>
        <w:ind w:left="4536"/>
        <w:rPr>
          <w:b/>
        </w:rPr>
      </w:pPr>
      <w:r w:rsidRPr="003F60CA">
        <w:rPr>
          <w:b/>
        </w:rPr>
        <w:t xml:space="preserve">Altera a Lei nº 837, de 17 de janeiro de 2012, que dispõe sobre o Plano Plurianual – PPA, para quadriênio 2012 – 2015. </w:t>
      </w:r>
    </w:p>
    <w:p w:rsidR="00022909" w:rsidRDefault="00022909" w:rsidP="00022909">
      <w:pPr>
        <w:ind w:firstLine="1418"/>
        <w:rPr>
          <w:b/>
        </w:rPr>
      </w:pPr>
    </w:p>
    <w:p w:rsidR="00A4030E" w:rsidRPr="00B5026A" w:rsidRDefault="00A4030E" w:rsidP="00022909">
      <w:pPr>
        <w:ind w:firstLine="1418"/>
        <w:rPr>
          <w:b/>
        </w:rPr>
      </w:pPr>
    </w:p>
    <w:p w:rsidR="00022909" w:rsidRPr="00B5026A" w:rsidRDefault="00022909" w:rsidP="00022909">
      <w:r w:rsidRPr="00B5026A">
        <w:rPr>
          <w:b/>
        </w:rPr>
        <w:t xml:space="preserve"> </w:t>
      </w:r>
      <w:r w:rsidRPr="00B5026A">
        <w:rPr>
          <w:b/>
        </w:rPr>
        <w:tab/>
        <w:t xml:space="preserve">O GOVERNADOR DO ESTADO DE RORAIMA, </w:t>
      </w:r>
    </w:p>
    <w:p w:rsidR="00022909" w:rsidRPr="00B5026A" w:rsidRDefault="00022909" w:rsidP="00022909">
      <w:r w:rsidRPr="00B5026A">
        <w:t xml:space="preserve"> </w:t>
      </w:r>
      <w:r w:rsidRPr="00B5026A">
        <w:tab/>
        <w:t>Faço saber que a Assembleia Legislativa aprovou e eu sanciono a seguinte Lei:</w:t>
      </w:r>
    </w:p>
    <w:p w:rsidR="00022909" w:rsidRPr="00B5026A" w:rsidRDefault="00022909" w:rsidP="00022909">
      <w:pPr>
        <w:ind w:firstLine="709"/>
        <w:jc w:val="center"/>
        <w:rPr>
          <w:b/>
        </w:rPr>
      </w:pPr>
    </w:p>
    <w:p w:rsidR="003F60CA" w:rsidRPr="00B5026A" w:rsidRDefault="003F60CA" w:rsidP="003F60CA">
      <w:pPr>
        <w:spacing w:line="264" w:lineRule="auto"/>
        <w:jc w:val="both"/>
      </w:pPr>
      <w:r w:rsidRPr="00B5026A">
        <w:rPr>
          <w:b/>
        </w:rPr>
        <w:tab/>
        <w:t>Art. 1º</w:t>
      </w:r>
      <w:r w:rsidRPr="00B5026A">
        <w:t xml:space="preserve"> Os Anexos I, II e III, da Lei nº 837, de 17 de janeiro de 2012, que dispõem sobre o Plano Plurianual, passam a vigorar com a seguinte alteração: </w:t>
      </w:r>
    </w:p>
    <w:p w:rsidR="003F60CA" w:rsidRPr="00B5026A" w:rsidRDefault="003F60CA" w:rsidP="003F60CA">
      <w:pPr>
        <w:spacing w:line="264" w:lineRule="auto"/>
        <w:jc w:val="both"/>
      </w:pPr>
      <w:r w:rsidRPr="00B5026A">
        <w:t xml:space="preserve"> </w:t>
      </w:r>
      <w:r w:rsidRPr="00B5026A">
        <w:tab/>
      </w:r>
      <w:r w:rsidRPr="00B5026A">
        <w:tab/>
        <w:t xml:space="preserve">I - fica incluída a ação constante do anexo I, desta Lei; </w:t>
      </w:r>
    </w:p>
    <w:p w:rsidR="003F60CA" w:rsidRPr="00B5026A" w:rsidRDefault="003F60CA" w:rsidP="003F60CA">
      <w:pPr>
        <w:tabs>
          <w:tab w:val="left" w:pos="851"/>
        </w:tabs>
        <w:spacing w:line="264" w:lineRule="auto"/>
        <w:ind w:firstLine="1418"/>
        <w:jc w:val="both"/>
      </w:pPr>
    </w:p>
    <w:p w:rsidR="003F60CA" w:rsidRPr="00B5026A" w:rsidRDefault="003F60CA" w:rsidP="003F60CA">
      <w:pPr>
        <w:tabs>
          <w:tab w:val="left" w:pos="851"/>
        </w:tabs>
        <w:spacing w:line="264" w:lineRule="auto"/>
        <w:jc w:val="both"/>
      </w:pPr>
      <w:r w:rsidRPr="00B5026A">
        <w:rPr>
          <w:b/>
        </w:rPr>
        <w:t xml:space="preserve"> </w:t>
      </w:r>
      <w:r w:rsidRPr="00B5026A">
        <w:rPr>
          <w:b/>
        </w:rPr>
        <w:tab/>
        <w:t>Art. 2º</w:t>
      </w:r>
      <w:r w:rsidRPr="00B5026A">
        <w:t xml:space="preserve"> Esta Lei entra em vigor na data de sua publicação. </w:t>
      </w:r>
      <w:r w:rsidRPr="00B5026A">
        <w:rPr>
          <w:bCs/>
        </w:rPr>
        <w:t xml:space="preserve"> </w:t>
      </w:r>
    </w:p>
    <w:p w:rsidR="003F60CA" w:rsidRPr="00B5026A" w:rsidRDefault="003F60CA" w:rsidP="003F60CA">
      <w:pPr>
        <w:spacing w:line="264" w:lineRule="auto"/>
        <w:ind w:firstLine="1418"/>
        <w:jc w:val="right"/>
      </w:pPr>
    </w:p>
    <w:p w:rsidR="00866F69" w:rsidRPr="00B667F4" w:rsidRDefault="00866F69" w:rsidP="00866F69">
      <w:pPr>
        <w:jc w:val="right"/>
      </w:pPr>
      <w:r w:rsidRPr="00B667F4">
        <w:t xml:space="preserve">Palácio </w:t>
      </w:r>
      <w:r>
        <w:t>Senador Hélio Campos/ RR</w:t>
      </w:r>
      <w:r w:rsidRPr="00B667F4">
        <w:t xml:space="preserve">, </w:t>
      </w:r>
      <w:r>
        <w:t>23</w:t>
      </w:r>
      <w:r w:rsidRPr="00B667F4">
        <w:t xml:space="preserve"> de </w:t>
      </w:r>
      <w:r>
        <w:t>janeiro</w:t>
      </w:r>
      <w:r w:rsidRPr="00B667F4">
        <w:t xml:space="preserve"> de 201</w:t>
      </w:r>
      <w:r>
        <w:t>3</w:t>
      </w:r>
      <w:r w:rsidRPr="00B667F4">
        <w:t>.</w:t>
      </w:r>
    </w:p>
    <w:p w:rsidR="00866F69" w:rsidRDefault="00866F69" w:rsidP="00866F69">
      <w:pPr>
        <w:jc w:val="both"/>
      </w:pPr>
    </w:p>
    <w:p w:rsidR="00866F69" w:rsidRDefault="00866F69" w:rsidP="00866F69">
      <w:pPr>
        <w:jc w:val="both"/>
      </w:pPr>
    </w:p>
    <w:p w:rsidR="00866F69" w:rsidRDefault="00866F69" w:rsidP="00866F69">
      <w:pPr>
        <w:jc w:val="both"/>
      </w:pPr>
    </w:p>
    <w:p w:rsidR="00866F69" w:rsidRDefault="00866F69" w:rsidP="00866F69">
      <w:pPr>
        <w:jc w:val="center"/>
        <w:rPr>
          <w:b/>
        </w:rPr>
      </w:pPr>
      <w:r>
        <w:rPr>
          <w:b/>
        </w:rPr>
        <w:t>JOSÉ DE ANCHIETA JUNIOR</w:t>
      </w:r>
    </w:p>
    <w:p w:rsidR="00866F69" w:rsidRPr="00376D26" w:rsidRDefault="00866F69" w:rsidP="00866F69">
      <w:pPr>
        <w:jc w:val="center"/>
        <w:rPr>
          <w:b/>
        </w:rPr>
      </w:pPr>
      <w:r>
        <w:t>Governador do Estado de Roraima</w:t>
      </w:r>
    </w:p>
    <w:p w:rsidR="00866F69" w:rsidRPr="00D078A9" w:rsidRDefault="00866F69" w:rsidP="00866F69">
      <w:pPr>
        <w:jc w:val="both"/>
      </w:pPr>
    </w:p>
    <w:p w:rsidR="003F60CA" w:rsidRPr="00B5026A" w:rsidRDefault="003F60CA" w:rsidP="003F60CA">
      <w:pPr>
        <w:jc w:val="center"/>
        <w:rPr>
          <w:b/>
          <w:sz w:val="22"/>
          <w:szCs w:val="22"/>
          <w:u w:val="single"/>
        </w:rPr>
      </w:pPr>
    </w:p>
    <w:p w:rsidR="003F60CA" w:rsidRPr="00B5026A" w:rsidRDefault="003F60CA" w:rsidP="003F60CA">
      <w:pPr>
        <w:jc w:val="center"/>
        <w:rPr>
          <w:b/>
          <w:sz w:val="22"/>
          <w:szCs w:val="22"/>
          <w:u w:val="single"/>
        </w:rPr>
      </w:pPr>
    </w:p>
    <w:p w:rsidR="003F60CA" w:rsidRPr="00B5026A" w:rsidRDefault="003F60CA" w:rsidP="003F60CA"/>
    <w:p w:rsidR="003F60CA" w:rsidRPr="00B5026A" w:rsidRDefault="003F60CA" w:rsidP="003F60CA"/>
    <w:p w:rsidR="003F60CA" w:rsidRPr="00B5026A" w:rsidRDefault="003F60CA" w:rsidP="003F60CA"/>
    <w:p w:rsidR="003F60CA" w:rsidRPr="00B5026A" w:rsidRDefault="003F60CA" w:rsidP="003F60CA"/>
    <w:p w:rsidR="003F60CA" w:rsidRPr="00B5026A" w:rsidRDefault="003F60CA" w:rsidP="003F60CA"/>
    <w:p w:rsidR="003F60CA" w:rsidRPr="00B5026A" w:rsidRDefault="003F60CA" w:rsidP="003F60CA"/>
    <w:p w:rsidR="003F60CA" w:rsidRPr="00B5026A" w:rsidRDefault="003F60CA" w:rsidP="003F60CA"/>
    <w:p w:rsidR="003F60CA" w:rsidRDefault="003F60CA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866F69" w:rsidRDefault="00866F69" w:rsidP="003F60CA"/>
    <w:p w:rsidR="003F60CA" w:rsidRPr="00B5026A" w:rsidRDefault="003F60CA" w:rsidP="003F60CA">
      <w:pPr>
        <w:jc w:val="center"/>
      </w:pPr>
      <w:r w:rsidRPr="00B5026A">
        <w:lastRenderedPageBreak/>
        <w:t>ANEXO I</w:t>
      </w:r>
      <w:r w:rsidR="00866F69">
        <w:t xml:space="preserve"> DA LEI Nº 891 DE 23 DE JANEIRO DE 2013</w:t>
      </w:r>
      <w:r w:rsidR="00B924A3">
        <w:t>.</w:t>
      </w:r>
    </w:p>
    <w:p w:rsidR="003F60CA" w:rsidRPr="00B5026A" w:rsidRDefault="003F60CA" w:rsidP="003F60CA">
      <w:pPr>
        <w:jc w:val="both"/>
      </w:pPr>
    </w:p>
    <w:p w:rsidR="003F60CA" w:rsidRPr="00B5026A" w:rsidRDefault="003F60CA" w:rsidP="003F60CA">
      <w:pPr>
        <w:jc w:val="center"/>
        <w:rPr>
          <w:b/>
        </w:rPr>
      </w:pPr>
    </w:p>
    <w:p w:rsidR="003F60CA" w:rsidRPr="00B5026A" w:rsidRDefault="003F60CA" w:rsidP="003F60CA">
      <w:pPr>
        <w:jc w:val="center"/>
        <w:rPr>
          <w:b/>
        </w:rPr>
      </w:pPr>
      <w:r w:rsidRPr="00B5026A">
        <w:rPr>
          <w:b/>
        </w:rPr>
        <w:t>AÇÃO INCLUÍDA</w:t>
      </w:r>
    </w:p>
    <w:p w:rsidR="003F60CA" w:rsidRPr="00B5026A" w:rsidRDefault="003F60CA" w:rsidP="003F60CA">
      <w:pPr>
        <w:jc w:val="both"/>
      </w:pPr>
    </w:p>
    <w:p w:rsidR="003F60CA" w:rsidRPr="00B5026A" w:rsidRDefault="003F60CA" w:rsidP="003F60CA">
      <w:pPr>
        <w:jc w:val="both"/>
        <w:rPr>
          <w:sz w:val="22"/>
          <w:szCs w:val="22"/>
        </w:rPr>
      </w:pPr>
      <w:r w:rsidRPr="00B5026A">
        <w:rPr>
          <w:b/>
          <w:sz w:val="22"/>
          <w:szCs w:val="22"/>
        </w:rPr>
        <w:t>Programa:</w:t>
      </w:r>
      <w:r w:rsidRPr="00B5026A">
        <w:rPr>
          <w:sz w:val="22"/>
          <w:szCs w:val="22"/>
        </w:rPr>
        <w:tab/>
        <w:t>061 – Operações Especiais</w:t>
      </w:r>
    </w:p>
    <w:p w:rsidR="003F60CA" w:rsidRPr="00B5026A" w:rsidRDefault="003F60CA" w:rsidP="003F60CA">
      <w:pPr>
        <w:jc w:val="both"/>
        <w:rPr>
          <w:sz w:val="22"/>
          <w:szCs w:val="22"/>
        </w:rPr>
      </w:pPr>
      <w:r w:rsidRPr="00B5026A">
        <w:rPr>
          <w:b/>
          <w:sz w:val="22"/>
          <w:szCs w:val="22"/>
        </w:rPr>
        <w:t>Ação</w:t>
      </w:r>
      <w:r w:rsidRPr="00B5026A">
        <w:rPr>
          <w:sz w:val="22"/>
          <w:szCs w:val="22"/>
        </w:rPr>
        <w:t xml:space="preserve">: Operacionalização do Fundo de Aporte à Companhia Energética de Roraima - </w:t>
      </w:r>
      <w:proofErr w:type="spellStart"/>
      <w:r w:rsidRPr="00B5026A">
        <w:rPr>
          <w:sz w:val="22"/>
          <w:szCs w:val="22"/>
        </w:rPr>
        <w:t>FUNACERR</w:t>
      </w:r>
      <w:proofErr w:type="spellEnd"/>
    </w:p>
    <w:p w:rsidR="003F60CA" w:rsidRPr="00B5026A" w:rsidRDefault="003F60CA" w:rsidP="003F60CA">
      <w:pPr>
        <w:jc w:val="both"/>
        <w:rPr>
          <w:sz w:val="22"/>
          <w:szCs w:val="22"/>
        </w:rPr>
      </w:pPr>
      <w:proofErr w:type="spellStart"/>
      <w:r w:rsidRPr="00B5026A">
        <w:rPr>
          <w:b/>
          <w:sz w:val="22"/>
          <w:szCs w:val="22"/>
        </w:rPr>
        <w:t>Cód</w:t>
      </w:r>
      <w:proofErr w:type="spellEnd"/>
      <w:r w:rsidRPr="00B5026A">
        <w:rPr>
          <w:b/>
          <w:sz w:val="22"/>
          <w:szCs w:val="22"/>
        </w:rPr>
        <w:t>/Função</w:t>
      </w:r>
      <w:r w:rsidRPr="00B5026A">
        <w:rPr>
          <w:sz w:val="22"/>
          <w:szCs w:val="22"/>
        </w:rPr>
        <w:t>: 28 – Encargos Especiais</w:t>
      </w:r>
      <w:r w:rsidRPr="00B5026A">
        <w:rPr>
          <w:b/>
          <w:sz w:val="22"/>
          <w:szCs w:val="22"/>
        </w:rPr>
        <w:t xml:space="preserve">                      </w:t>
      </w:r>
      <w:proofErr w:type="spellStart"/>
      <w:r w:rsidRPr="00B5026A">
        <w:rPr>
          <w:b/>
          <w:sz w:val="22"/>
          <w:szCs w:val="22"/>
        </w:rPr>
        <w:t>Cód</w:t>
      </w:r>
      <w:proofErr w:type="spellEnd"/>
      <w:r w:rsidRPr="00B5026A">
        <w:rPr>
          <w:b/>
          <w:sz w:val="22"/>
          <w:szCs w:val="22"/>
        </w:rPr>
        <w:t>/Subfunção:</w:t>
      </w:r>
      <w:r w:rsidRPr="00B5026A">
        <w:rPr>
          <w:sz w:val="22"/>
          <w:szCs w:val="22"/>
        </w:rPr>
        <w:t xml:space="preserve"> 846 – Outros Encargos Especiais</w:t>
      </w:r>
    </w:p>
    <w:p w:rsidR="003F60CA" w:rsidRPr="00B5026A" w:rsidRDefault="003F60CA" w:rsidP="003F60CA">
      <w:pPr>
        <w:jc w:val="both"/>
        <w:rPr>
          <w:sz w:val="22"/>
          <w:szCs w:val="22"/>
        </w:rPr>
      </w:pPr>
      <w:r w:rsidRPr="00B5026A">
        <w:rPr>
          <w:b/>
          <w:sz w:val="22"/>
          <w:szCs w:val="22"/>
        </w:rPr>
        <w:t>Tipo:</w:t>
      </w:r>
      <w:r w:rsidRPr="00B5026A">
        <w:rPr>
          <w:sz w:val="22"/>
          <w:szCs w:val="22"/>
        </w:rPr>
        <w:t xml:space="preserve"> Atividade</w:t>
      </w:r>
      <w:r w:rsidRPr="00B5026A">
        <w:rPr>
          <w:b/>
          <w:sz w:val="22"/>
          <w:szCs w:val="22"/>
        </w:rPr>
        <w:t xml:space="preserve">               </w:t>
      </w:r>
      <w:proofErr w:type="spellStart"/>
      <w:r w:rsidRPr="00B5026A">
        <w:rPr>
          <w:b/>
          <w:sz w:val="22"/>
          <w:szCs w:val="22"/>
        </w:rPr>
        <w:t>Unid</w:t>
      </w:r>
      <w:proofErr w:type="spellEnd"/>
      <w:r w:rsidRPr="00B5026A">
        <w:rPr>
          <w:b/>
          <w:sz w:val="22"/>
          <w:szCs w:val="22"/>
        </w:rPr>
        <w:t>. Executora</w:t>
      </w:r>
      <w:r w:rsidRPr="00B5026A">
        <w:rPr>
          <w:sz w:val="22"/>
          <w:szCs w:val="22"/>
        </w:rPr>
        <w:t xml:space="preserve">: 22.602 – </w:t>
      </w:r>
      <w:proofErr w:type="spellStart"/>
      <w:r w:rsidRPr="00B5026A">
        <w:rPr>
          <w:sz w:val="22"/>
          <w:szCs w:val="22"/>
        </w:rPr>
        <w:t>FUNACERR</w:t>
      </w:r>
      <w:proofErr w:type="spellEnd"/>
      <w:r w:rsidRPr="00B5026A">
        <w:rPr>
          <w:sz w:val="22"/>
          <w:szCs w:val="22"/>
        </w:rPr>
        <w:t xml:space="preserve">        </w:t>
      </w:r>
      <w:r w:rsidRPr="00B5026A">
        <w:rPr>
          <w:b/>
          <w:sz w:val="22"/>
          <w:szCs w:val="22"/>
        </w:rPr>
        <w:t>Mod. Implementação:</w:t>
      </w:r>
      <w:r w:rsidRPr="00B5026A">
        <w:rPr>
          <w:sz w:val="22"/>
          <w:szCs w:val="22"/>
        </w:rPr>
        <w:t xml:space="preserve"> </w:t>
      </w:r>
      <w:proofErr w:type="gramStart"/>
      <w:r w:rsidRPr="00B5026A">
        <w:rPr>
          <w:sz w:val="22"/>
          <w:szCs w:val="22"/>
        </w:rPr>
        <w:t>Direta</w:t>
      </w:r>
      <w:proofErr w:type="gramEnd"/>
    </w:p>
    <w:p w:rsidR="003F60CA" w:rsidRPr="00B5026A" w:rsidRDefault="003F60CA" w:rsidP="003F60CA">
      <w:pPr>
        <w:jc w:val="both"/>
        <w:rPr>
          <w:sz w:val="22"/>
          <w:szCs w:val="22"/>
        </w:rPr>
      </w:pPr>
      <w:r w:rsidRPr="00B5026A">
        <w:rPr>
          <w:b/>
          <w:sz w:val="22"/>
          <w:szCs w:val="22"/>
        </w:rPr>
        <w:t>Produto:</w:t>
      </w:r>
      <w:r w:rsidRPr="00B5026A">
        <w:rPr>
          <w:sz w:val="22"/>
          <w:szCs w:val="22"/>
        </w:rPr>
        <w:t xml:space="preserve"> Fundo Operacionalizado</w:t>
      </w:r>
      <w:r w:rsidRPr="00B5026A">
        <w:rPr>
          <w:b/>
          <w:sz w:val="22"/>
          <w:szCs w:val="22"/>
        </w:rPr>
        <w:t xml:space="preserve">        </w:t>
      </w:r>
      <w:proofErr w:type="spellStart"/>
      <w:r w:rsidRPr="00B5026A">
        <w:rPr>
          <w:b/>
          <w:sz w:val="22"/>
          <w:szCs w:val="22"/>
        </w:rPr>
        <w:t>Unid</w:t>
      </w:r>
      <w:proofErr w:type="spellEnd"/>
      <w:r w:rsidRPr="00B5026A">
        <w:rPr>
          <w:b/>
          <w:sz w:val="22"/>
          <w:szCs w:val="22"/>
        </w:rPr>
        <w:t>. Medida:</w:t>
      </w:r>
      <w:r w:rsidRPr="00B5026A">
        <w:rPr>
          <w:sz w:val="22"/>
          <w:szCs w:val="22"/>
        </w:rPr>
        <w:t xml:space="preserve"> Unidade</w:t>
      </w:r>
      <w:r w:rsidRPr="00B5026A">
        <w:rPr>
          <w:sz w:val="22"/>
          <w:szCs w:val="22"/>
        </w:rPr>
        <w:tab/>
        <w:t xml:space="preserve">                       </w:t>
      </w:r>
      <w:r w:rsidRPr="00B5026A">
        <w:rPr>
          <w:b/>
          <w:sz w:val="22"/>
          <w:szCs w:val="22"/>
        </w:rPr>
        <w:t xml:space="preserve">Região: </w:t>
      </w:r>
      <w:r w:rsidRPr="00B5026A">
        <w:rPr>
          <w:sz w:val="22"/>
          <w:szCs w:val="22"/>
        </w:rPr>
        <w:t>Estado</w:t>
      </w:r>
    </w:p>
    <w:p w:rsidR="003F60CA" w:rsidRPr="00B5026A" w:rsidRDefault="003F60CA" w:rsidP="003F60CA">
      <w:pPr>
        <w:jc w:val="both"/>
        <w:rPr>
          <w:sz w:val="22"/>
          <w:szCs w:val="22"/>
        </w:rPr>
      </w:pPr>
    </w:p>
    <w:p w:rsidR="003F60CA" w:rsidRPr="00B5026A" w:rsidRDefault="003F60CA" w:rsidP="003F60CA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2389"/>
        <w:gridCol w:w="1884"/>
        <w:gridCol w:w="1501"/>
        <w:gridCol w:w="1132"/>
        <w:gridCol w:w="1132"/>
        <w:gridCol w:w="1194"/>
      </w:tblGrid>
      <w:tr w:rsidR="003F60CA" w:rsidRPr="00B5026A" w:rsidTr="0041316A">
        <w:tc>
          <w:tcPr>
            <w:tcW w:w="2389" w:type="dxa"/>
          </w:tcPr>
          <w:p w:rsidR="003F60CA" w:rsidRPr="00B5026A" w:rsidRDefault="003F60CA" w:rsidP="0041316A">
            <w:pPr>
              <w:jc w:val="both"/>
              <w:rPr>
                <w:b/>
                <w:sz w:val="22"/>
                <w:szCs w:val="22"/>
              </w:rPr>
            </w:pPr>
            <w:r w:rsidRPr="00B5026A">
              <w:rPr>
                <w:b/>
                <w:sz w:val="22"/>
                <w:szCs w:val="22"/>
              </w:rPr>
              <w:t>Metas Físicas</w:t>
            </w:r>
            <w:r w:rsidRPr="00B5026A">
              <w:rPr>
                <w:b/>
                <w:sz w:val="22"/>
                <w:szCs w:val="22"/>
              </w:rPr>
              <w:tab/>
            </w:r>
          </w:p>
        </w:tc>
        <w:tc>
          <w:tcPr>
            <w:tcW w:w="1884" w:type="dxa"/>
          </w:tcPr>
          <w:p w:rsidR="003F60CA" w:rsidRPr="00B5026A" w:rsidRDefault="003F60CA" w:rsidP="0041316A">
            <w:pPr>
              <w:jc w:val="center"/>
              <w:rPr>
                <w:b/>
                <w:sz w:val="22"/>
                <w:szCs w:val="22"/>
              </w:rPr>
            </w:pPr>
            <w:r w:rsidRPr="00B5026A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501" w:type="dxa"/>
          </w:tcPr>
          <w:p w:rsidR="003F60CA" w:rsidRPr="00B5026A" w:rsidRDefault="003F60CA" w:rsidP="0041316A">
            <w:pPr>
              <w:jc w:val="center"/>
              <w:rPr>
                <w:b/>
                <w:sz w:val="22"/>
                <w:szCs w:val="22"/>
              </w:rPr>
            </w:pPr>
            <w:r w:rsidRPr="00B5026A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132" w:type="dxa"/>
          </w:tcPr>
          <w:p w:rsidR="003F60CA" w:rsidRPr="00B5026A" w:rsidRDefault="003F60CA" w:rsidP="0041316A">
            <w:pPr>
              <w:jc w:val="center"/>
              <w:rPr>
                <w:b/>
                <w:sz w:val="22"/>
                <w:szCs w:val="22"/>
              </w:rPr>
            </w:pPr>
            <w:r w:rsidRPr="00B5026A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132" w:type="dxa"/>
          </w:tcPr>
          <w:p w:rsidR="003F60CA" w:rsidRPr="00B5026A" w:rsidRDefault="003F60CA" w:rsidP="0041316A">
            <w:pPr>
              <w:jc w:val="center"/>
              <w:rPr>
                <w:b/>
                <w:sz w:val="22"/>
                <w:szCs w:val="22"/>
              </w:rPr>
            </w:pPr>
            <w:r w:rsidRPr="00B5026A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194" w:type="dxa"/>
          </w:tcPr>
          <w:p w:rsidR="003F60CA" w:rsidRPr="00B5026A" w:rsidRDefault="003F60CA" w:rsidP="0041316A">
            <w:pPr>
              <w:jc w:val="center"/>
              <w:rPr>
                <w:b/>
                <w:sz w:val="22"/>
                <w:szCs w:val="22"/>
              </w:rPr>
            </w:pPr>
            <w:r w:rsidRPr="00B5026A">
              <w:rPr>
                <w:b/>
                <w:sz w:val="22"/>
                <w:szCs w:val="22"/>
              </w:rPr>
              <w:t>TOTAL</w:t>
            </w:r>
          </w:p>
        </w:tc>
      </w:tr>
      <w:tr w:rsidR="003F60CA" w:rsidRPr="00B5026A" w:rsidTr="0041316A">
        <w:tc>
          <w:tcPr>
            <w:tcW w:w="2389" w:type="dxa"/>
          </w:tcPr>
          <w:p w:rsidR="003F60CA" w:rsidRPr="00B5026A" w:rsidRDefault="003F60CA" w:rsidP="0041316A">
            <w:pPr>
              <w:jc w:val="both"/>
              <w:rPr>
                <w:sz w:val="22"/>
                <w:szCs w:val="22"/>
              </w:rPr>
            </w:pPr>
            <w:r w:rsidRPr="00B5026A">
              <w:rPr>
                <w:sz w:val="22"/>
                <w:szCs w:val="22"/>
              </w:rPr>
              <w:t>Quantidade</w:t>
            </w:r>
          </w:p>
        </w:tc>
        <w:tc>
          <w:tcPr>
            <w:tcW w:w="1884" w:type="dxa"/>
          </w:tcPr>
          <w:p w:rsidR="003F60CA" w:rsidRPr="00B5026A" w:rsidRDefault="003F60CA" w:rsidP="0041316A">
            <w:pPr>
              <w:jc w:val="center"/>
              <w:rPr>
                <w:sz w:val="22"/>
                <w:szCs w:val="22"/>
              </w:rPr>
            </w:pPr>
            <w:r w:rsidRPr="00B5026A">
              <w:rPr>
                <w:sz w:val="22"/>
                <w:szCs w:val="22"/>
              </w:rPr>
              <w:t>1</w:t>
            </w:r>
          </w:p>
        </w:tc>
        <w:tc>
          <w:tcPr>
            <w:tcW w:w="1501" w:type="dxa"/>
          </w:tcPr>
          <w:p w:rsidR="003F60CA" w:rsidRPr="00B5026A" w:rsidRDefault="003F60CA" w:rsidP="0041316A">
            <w:pPr>
              <w:jc w:val="center"/>
              <w:rPr>
                <w:sz w:val="22"/>
                <w:szCs w:val="22"/>
              </w:rPr>
            </w:pPr>
            <w:r w:rsidRPr="00B5026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</w:tcPr>
          <w:p w:rsidR="003F60CA" w:rsidRPr="00B5026A" w:rsidRDefault="003F60CA" w:rsidP="0041316A">
            <w:pPr>
              <w:jc w:val="center"/>
              <w:rPr>
                <w:sz w:val="22"/>
                <w:szCs w:val="22"/>
              </w:rPr>
            </w:pPr>
            <w:r w:rsidRPr="00B5026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</w:tcPr>
          <w:p w:rsidR="003F60CA" w:rsidRPr="00B5026A" w:rsidRDefault="003F60CA" w:rsidP="0041316A">
            <w:pPr>
              <w:jc w:val="center"/>
              <w:rPr>
                <w:sz w:val="22"/>
                <w:szCs w:val="22"/>
              </w:rPr>
            </w:pPr>
            <w:r w:rsidRPr="00B5026A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3F60CA" w:rsidRPr="00B5026A" w:rsidRDefault="003F60CA" w:rsidP="0041316A">
            <w:pPr>
              <w:jc w:val="center"/>
              <w:rPr>
                <w:sz w:val="22"/>
                <w:szCs w:val="22"/>
              </w:rPr>
            </w:pPr>
            <w:r w:rsidRPr="00B5026A">
              <w:rPr>
                <w:sz w:val="22"/>
                <w:szCs w:val="22"/>
              </w:rPr>
              <w:t>1</w:t>
            </w:r>
          </w:p>
        </w:tc>
      </w:tr>
    </w:tbl>
    <w:p w:rsidR="003F60CA" w:rsidRPr="00B5026A" w:rsidRDefault="003F60CA" w:rsidP="003F60CA">
      <w:pPr>
        <w:spacing w:line="360" w:lineRule="auto"/>
        <w:jc w:val="both"/>
        <w:rPr>
          <w:b/>
          <w:sz w:val="22"/>
          <w:szCs w:val="22"/>
        </w:rPr>
      </w:pPr>
    </w:p>
    <w:p w:rsidR="003F60CA" w:rsidRPr="00B5026A" w:rsidRDefault="003F60CA" w:rsidP="003F60CA">
      <w:pPr>
        <w:spacing w:line="360" w:lineRule="auto"/>
        <w:jc w:val="both"/>
        <w:rPr>
          <w:b/>
          <w:sz w:val="22"/>
          <w:szCs w:val="22"/>
        </w:rPr>
      </w:pPr>
      <w:r w:rsidRPr="00B5026A">
        <w:rPr>
          <w:b/>
          <w:sz w:val="22"/>
          <w:szCs w:val="22"/>
        </w:rPr>
        <w:t>Dados Financeiros</w:t>
      </w:r>
    </w:p>
    <w:tbl>
      <w:tblPr>
        <w:tblW w:w="9322" w:type="dxa"/>
        <w:tblLayout w:type="fixed"/>
        <w:tblLook w:val="01E0"/>
      </w:tblPr>
      <w:tblGrid>
        <w:gridCol w:w="1951"/>
        <w:gridCol w:w="1418"/>
        <w:gridCol w:w="1417"/>
        <w:gridCol w:w="1418"/>
        <w:gridCol w:w="1601"/>
        <w:gridCol w:w="1517"/>
      </w:tblGrid>
      <w:tr w:rsidR="003F60CA" w:rsidRPr="00B5026A" w:rsidTr="0041316A">
        <w:tc>
          <w:tcPr>
            <w:tcW w:w="9322" w:type="dxa"/>
            <w:gridSpan w:val="6"/>
            <w:shd w:val="clear" w:color="auto" w:fill="D9D9D9"/>
          </w:tcPr>
          <w:p w:rsidR="003F60CA" w:rsidRPr="00B5026A" w:rsidRDefault="003F60CA" w:rsidP="0041316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 xml:space="preserve">Fonte: </w:t>
            </w:r>
            <w:r>
              <w:rPr>
                <w:b/>
                <w:sz w:val="20"/>
                <w:szCs w:val="20"/>
              </w:rPr>
              <w:t>171 – Operações de Créditos Internas</w:t>
            </w:r>
          </w:p>
        </w:tc>
      </w:tr>
      <w:tr w:rsidR="003F60CA" w:rsidRPr="00B5026A" w:rsidTr="0041316A">
        <w:tc>
          <w:tcPr>
            <w:tcW w:w="1951" w:type="dxa"/>
          </w:tcPr>
          <w:p w:rsidR="003F60CA" w:rsidRPr="00B5026A" w:rsidRDefault="003F60CA" w:rsidP="0041316A">
            <w:pPr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Natureza da Despesa</w:t>
            </w:r>
          </w:p>
        </w:tc>
        <w:tc>
          <w:tcPr>
            <w:tcW w:w="1418" w:type="dxa"/>
          </w:tcPr>
          <w:p w:rsidR="003F60CA" w:rsidRPr="00B5026A" w:rsidRDefault="003F60CA" w:rsidP="0041316A">
            <w:pPr>
              <w:tabs>
                <w:tab w:val="left" w:pos="1038"/>
              </w:tabs>
              <w:jc w:val="center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417" w:type="dxa"/>
          </w:tcPr>
          <w:p w:rsidR="003F60CA" w:rsidRPr="00B5026A" w:rsidRDefault="003F60CA" w:rsidP="0041316A">
            <w:pPr>
              <w:jc w:val="center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center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601" w:type="dxa"/>
          </w:tcPr>
          <w:p w:rsidR="003F60CA" w:rsidRPr="00B5026A" w:rsidRDefault="003F60CA" w:rsidP="0041316A">
            <w:pPr>
              <w:jc w:val="center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517" w:type="dxa"/>
          </w:tcPr>
          <w:p w:rsidR="003F60CA" w:rsidRPr="00B5026A" w:rsidRDefault="003F60CA" w:rsidP="0041316A">
            <w:pPr>
              <w:jc w:val="center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TOTAL</w:t>
            </w:r>
          </w:p>
        </w:tc>
      </w:tr>
      <w:tr w:rsidR="003F60CA" w:rsidRPr="00B5026A" w:rsidTr="0041316A">
        <w:tc>
          <w:tcPr>
            <w:tcW w:w="1951" w:type="dxa"/>
          </w:tcPr>
          <w:p w:rsidR="003F60CA" w:rsidRPr="00B5026A" w:rsidRDefault="003F60CA" w:rsidP="0041316A">
            <w:pPr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 xml:space="preserve">Despesa </w:t>
            </w:r>
            <w:proofErr w:type="gramStart"/>
            <w:r w:rsidRPr="00B5026A">
              <w:rPr>
                <w:sz w:val="20"/>
                <w:szCs w:val="20"/>
              </w:rPr>
              <w:t>Corrente :</w:t>
            </w:r>
            <w:proofErr w:type="gramEnd"/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3F60CA" w:rsidRPr="00B5026A" w:rsidRDefault="003F60CA" w:rsidP="0041316A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7" w:type="dxa"/>
          </w:tcPr>
          <w:p w:rsidR="003F60CA" w:rsidRPr="00B5026A" w:rsidRDefault="003F60CA" w:rsidP="0041316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F60CA" w:rsidRPr="00B5026A" w:rsidTr="0041316A">
        <w:tc>
          <w:tcPr>
            <w:tcW w:w="1951" w:type="dxa"/>
          </w:tcPr>
          <w:p w:rsidR="003F60CA" w:rsidRPr="00B5026A" w:rsidRDefault="003F60CA" w:rsidP="0041316A">
            <w:pPr>
              <w:jc w:val="both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Despesa de Capital:</w:t>
            </w:r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50.000.000,00</w:t>
            </w:r>
          </w:p>
        </w:tc>
        <w:tc>
          <w:tcPr>
            <w:tcW w:w="1417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10.000.000,00</w:t>
            </w:r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10.000.000,00</w:t>
            </w:r>
          </w:p>
        </w:tc>
        <w:tc>
          <w:tcPr>
            <w:tcW w:w="1601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10.000.000,00</w:t>
            </w:r>
          </w:p>
        </w:tc>
        <w:tc>
          <w:tcPr>
            <w:tcW w:w="1517" w:type="dxa"/>
          </w:tcPr>
          <w:p w:rsidR="003F60CA" w:rsidRPr="00B5026A" w:rsidRDefault="003F60CA" w:rsidP="0041316A">
            <w:pPr>
              <w:jc w:val="right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80.000.000,00</w:t>
            </w:r>
          </w:p>
        </w:tc>
      </w:tr>
      <w:tr w:rsidR="003F60CA" w:rsidRPr="00B5026A" w:rsidTr="0041316A">
        <w:tc>
          <w:tcPr>
            <w:tcW w:w="1951" w:type="dxa"/>
          </w:tcPr>
          <w:p w:rsidR="003F60CA" w:rsidRPr="00B5026A" w:rsidRDefault="003F60CA" w:rsidP="0041316A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B5026A">
              <w:rPr>
                <w:b/>
                <w:sz w:val="20"/>
                <w:szCs w:val="20"/>
              </w:rPr>
              <w:t>Subtotal :</w:t>
            </w:r>
            <w:proofErr w:type="gramEnd"/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50.000.000,00</w:t>
            </w:r>
          </w:p>
        </w:tc>
        <w:tc>
          <w:tcPr>
            <w:tcW w:w="1417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10.000.000,00</w:t>
            </w:r>
          </w:p>
        </w:tc>
        <w:tc>
          <w:tcPr>
            <w:tcW w:w="1418" w:type="dxa"/>
          </w:tcPr>
          <w:p w:rsidR="003F60CA" w:rsidRPr="00B5026A" w:rsidRDefault="003F60CA" w:rsidP="0041316A">
            <w:pPr>
              <w:jc w:val="right"/>
              <w:rPr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10.000.000,00</w:t>
            </w:r>
          </w:p>
        </w:tc>
        <w:tc>
          <w:tcPr>
            <w:tcW w:w="1601" w:type="dxa"/>
          </w:tcPr>
          <w:p w:rsidR="003F60CA" w:rsidRPr="00B5026A" w:rsidRDefault="003F60CA" w:rsidP="0041316A">
            <w:pPr>
              <w:jc w:val="right"/>
              <w:rPr>
                <w:b/>
                <w:sz w:val="20"/>
                <w:szCs w:val="20"/>
              </w:rPr>
            </w:pPr>
            <w:r w:rsidRPr="00B5026A">
              <w:rPr>
                <w:sz w:val="20"/>
                <w:szCs w:val="20"/>
              </w:rPr>
              <w:t>10.000.000,00</w:t>
            </w:r>
          </w:p>
        </w:tc>
        <w:tc>
          <w:tcPr>
            <w:tcW w:w="1517" w:type="dxa"/>
          </w:tcPr>
          <w:p w:rsidR="003F60CA" w:rsidRPr="00B5026A" w:rsidRDefault="003F60CA" w:rsidP="0041316A">
            <w:pPr>
              <w:jc w:val="right"/>
              <w:rPr>
                <w:b/>
                <w:sz w:val="20"/>
                <w:szCs w:val="20"/>
              </w:rPr>
            </w:pPr>
            <w:r w:rsidRPr="00B5026A">
              <w:rPr>
                <w:b/>
                <w:sz w:val="20"/>
                <w:szCs w:val="20"/>
              </w:rPr>
              <w:t>80.000.000,00</w:t>
            </w:r>
          </w:p>
        </w:tc>
      </w:tr>
      <w:tr w:rsidR="003F60CA" w:rsidRPr="00B5026A" w:rsidTr="0041316A">
        <w:tc>
          <w:tcPr>
            <w:tcW w:w="1951" w:type="dxa"/>
          </w:tcPr>
          <w:p w:rsidR="003F60CA" w:rsidRPr="00B5026A" w:rsidRDefault="003F60CA" w:rsidP="0041316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60CA" w:rsidRPr="00B5026A" w:rsidRDefault="003F60CA" w:rsidP="0041316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60CA" w:rsidRPr="00B5026A" w:rsidRDefault="003F60CA" w:rsidP="0041316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60CA" w:rsidRPr="00B5026A" w:rsidRDefault="003F60CA" w:rsidP="004131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</w:tcPr>
          <w:p w:rsidR="003F60CA" w:rsidRPr="00B5026A" w:rsidRDefault="003F60CA" w:rsidP="0041316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3F60CA" w:rsidRPr="00B5026A" w:rsidRDefault="003F60CA" w:rsidP="0041316A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3F60CA" w:rsidRPr="00B5026A" w:rsidRDefault="003F60CA" w:rsidP="003F60CA"/>
    <w:p w:rsidR="00792165" w:rsidRDefault="00792165" w:rsidP="00792165">
      <w:pPr>
        <w:jc w:val="right"/>
      </w:pPr>
    </w:p>
    <w:sectPr w:rsidR="00792165" w:rsidSect="003F60CA">
      <w:footnotePr>
        <w:pos w:val="beneathText"/>
      </w:footnotePr>
      <w:pgSz w:w="11905" w:h="16837" w:code="9"/>
      <w:pgMar w:top="2095" w:right="1134" w:bottom="1701" w:left="1701" w:header="142" w:footer="15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itstream Vera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46D8"/>
    <w:rsid w:val="00014927"/>
    <w:rsid w:val="00022909"/>
    <w:rsid w:val="000B5C82"/>
    <w:rsid w:val="000E09F8"/>
    <w:rsid w:val="000F7823"/>
    <w:rsid w:val="00107BFC"/>
    <w:rsid w:val="0011027A"/>
    <w:rsid w:val="001B244C"/>
    <w:rsid w:val="00274C35"/>
    <w:rsid w:val="00275AA0"/>
    <w:rsid w:val="00290252"/>
    <w:rsid w:val="003558FE"/>
    <w:rsid w:val="00376D26"/>
    <w:rsid w:val="003967E4"/>
    <w:rsid w:val="003A2547"/>
    <w:rsid w:val="003B10E9"/>
    <w:rsid w:val="003D6C83"/>
    <w:rsid w:val="003E7B91"/>
    <w:rsid w:val="003F60CA"/>
    <w:rsid w:val="003F7ED2"/>
    <w:rsid w:val="00403B9E"/>
    <w:rsid w:val="005179B9"/>
    <w:rsid w:val="005374B3"/>
    <w:rsid w:val="00546D70"/>
    <w:rsid w:val="00574368"/>
    <w:rsid w:val="005A0F43"/>
    <w:rsid w:val="005C5A79"/>
    <w:rsid w:val="005E024B"/>
    <w:rsid w:val="00681D0F"/>
    <w:rsid w:val="006C5B0C"/>
    <w:rsid w:val="0070548E"/>
    <w:rsid w:val="00724710"/>
    <w:rsid w:val="00740BA8"/>
    <w:rsid w:val="00766E8F"/>
    <w:rsid w:val="00792165"/>
    <w:rsid w:val="007C31BB"/>
    <w:rsid w:val="00802230"/>
    <w:rsid w:val="00826E44"/>
    <w:rsid w:val="00827278"/>
    <w:rsid w:val="00827F20"/>
    <w:rsid w:val="00866F69"/>
    <w:rsid w:val="00893035"/>
    <w:rsid w:val="008B611C"/>
    <w:rsid w:val="008C129F"/>
    <w:rsid w:val="008D3B66"/>
    <w:rsid w:val="008F5E5C"/>
    <w:rsid w:val="009009C6"/>
    <w:rsid w:val="009038AF"/>
    <w:rsid w:val="00913D99"/>
    <w:rsid w:val="009161FF"/>
    <w:rsid w:val="00924D25"/>
    <w:rsid w:val="00925CE3"/>
    <w:rsid w:val="009434F5"/>
    <w:rsid w:val="00976A1B"/>
    <w:rsid w:val="00986A4B"/>
    <w:rsid w:val="009E3351"/>
    <w:rsid w:val="00A4030E"/>
    <w:rsid w:val="00AF46C2"/>
    <w:rsid w:val="00B01D5A"/>
    <w:rsid w:val="00B12C32"/>
    <w:rsid w:val="00B15976"/>
    <w:rsid w:val="00B20FC6"/>
    <w:rsid w:val="00B7160C"/>
    <w:rsid w:val="00B726F7"/>
    <w:rsid w:val="00B924A3"/>
    <w:rsid w:val="00BA46D8"/>
    <w:rsid w:val="00C04899"/>
    <w:rsid w:val="00C36637"/>
    <w:rsid w:val="00C45374"/>
    <w:rsid w:val="00C655CD"/>
    <w:rsid w:val="00C709F5"/>
    <w:rsid w:val="00D00E97"/>
    <w:rsid w:val="00D17144"/>
    <w:rsid w:val="00D87C7B"/>
    <w:rsid w:val="00DF48C1"/>
    <w:rsid w:val="00E84E11"/>
    <w:rsid w:val="00E8567B"/>
    <w:rsid w:val="00EA161E"/>
    <w:rsid w:val="00ED5210"/>
    <w:rsid w:val="00ED7F35"/>
    <w:rsid w:val="00F64C79"/>
    <w:rsid w:val="00F72EAA"/>
    <w:rsid w:val="00F845EC"/>
    <w:rsid w:val="00F94E31"/>
    <w:rsid w:val="00FE7AA4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D8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7E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7ED2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6D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6D70"/>
    <w:rPr>
      <w:rFonts w:ascii="Times New Roman" w:eastAsia="Bitstream Vera Sans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qFormat/>
    <w:rsid w:val="00022909"/>
    <w:pPr>
      <w:ind w:left="720"/>
    </w:pPr>
  </w:style>
  <w:style w:type="character" w:customStyle="1" w:styleId="Fontepargpadro2">
    <w:name w:val="Fonte parág. padrão2"/>
    <w:rsid w:val="00826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27A75-F158-496E-AD46-5EBAC32F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ALE-RR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2013-01-31T15:36:00Z</dcterms:created>
  <dcterms:modified xsi:type="dcterms:W3CDTF">2013-01-31T15:39:00Z</dcterms:modified>
</cp:coreProperties>
</file>