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79FE" w:rsidRPr="00977A1A" w:rsidRDefault="004979FE" w:rsidP="004979FE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77A1A">
        <w:rPr>
          <w:rFonts w:ascii="Times New Roman" w:eastAsia="Times New Roman" w:hAnsi="Times New Roman" w:cs="Times New Roman"/>
          <w:sz w:val="24"/>
          <w:szCs w:val="24"/>
          <w:lang w:eastAsia="pt-BR"/>
        </w:rPr>
        <w:t>PROTOCOLO ICMS 103, DE 16 DE AGOSTO DE 2012</w:t>
      </w:r>
    </w:p>
    <w:p w:rsidR="004979FE" w:rsidRPr="00977A1A" w:rsidRDefault="004979FE" w:rsidP="004979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77A1A">
        <w:rPr>
          <w:rFonts w:ascii="Symbol" w:eastAsia="Times New Roman" w:hAnsi="Symbol" w:cs="Times New Roman"/>
          <w:sz w:val="24"/>
          <w:szCs w:val="24"/>
          <w:lang w:eastAsia="pt-BR"/>
        </w:rPr>
        <w:t></w:t>
      </w:r>
      <w:r w:rsidRPr="00977A1A">
        <w:rPr>
          <w:rFonts w:ascii="Times New Roman" w:eastAsia="Times New Roman" w:hAnsi="Times New Roman" w:cs="Times New Roman"/>
          <w:sz w:val="14"/>
          <w:szCs w:val="14"/>
          <w:lang w:eastAsia="pt-BR"/>
        </w:rPr>
        <w:t xml:space="preserve">   </w:t>
      </w:r>
      <w:r w:rsidRPr="00977A1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Publicado no DOU de 17.08.12, pelo Despacho </w:t>
      </w:r>
      <w:hyperlink r:id="rId4" w:history="1">
        <w:r w:rsidRPr="00977A1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155/12</w:t>
        </w:r>
      </w:hyperlink>
      <w:r w:rsidRPr="00977A1A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4979FE" w:rsidRPr="00977A1A" w:rsidRDefault="004979FE" w:rsidP="004979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77A1A">
        <w:rPr>
          <w:rFonts w:ascii="Symbol" w:eastAsia="Times New Roman" w:hAnsi="Symbol" w:cs="Times New Roman"/>
          <w:sz w:val="24"/>
          <w:szCs w:val="24"/>
          <w:lang w:eastAsia="pt-BR"/>
        </w:rPr>
        <w:t></w:t>
      </w:r>
      <w:r w:rsidRPr="00977A1A">
        <w:rPr>
          <w:rFonts w:ascii="Times New Roman" w:eastAsia="Times New Roman" w:hAnsi="Times New Roman" w:cs="Times New Roman"/>
          <w:sz w:val="14"/>
          <w:szCs w:val="14"/>
          <w:lang w:eastAsia="pt-BR"/>
        </w:rPr>
        <w:t xml:space="preserve">   </w:t>
      </w:r>
      <w:r w:rsidRPr="00977A1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Alterado pelo Prot. ICMS </w:t>
      </w:r>
      <w:hyperlink r:id="rId5" w:history="1">
        <w:r w:rsidRPr="00977A1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19/13</w:t>
        </w:r>
      </w:hyperlink>
      <w:r w:rsidRPr="00977A1A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4979FE" w:rsidRDefault="004979FE" w:rsidP="004979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77A1A">
        <w:rPr>
          <w:rFonts w:ascii="Symbol" w:eastAsia="Times New Roman" w:hAnsi="Symbol" w:cs="Times New Roman"/>
          <w:sz w:val="24"/>
          <w:szCs w:val="24"/>
          <w:lang w:eastAsia="pt-BR"/>
        </w:rPr>
        <w:t></w:t>
      </w:r>
      <w:r w:rsidRPr="00977A1A">
        <w:rPr>
          <w:rFonts w:ascii="Times New Roman" w:eastAsia="Times New Roman" w:hAnsi="Times New Roman" w:cs="Times New Roman"/>
          <w:sz w:val="14"/>
          <w:szCs w:val="14"/>
          <w:lang w:eastAsia="pt-BR"/>
        </w:rPr>
        <w:t xml:space="preserve">   </w:t>
      </w:r>
      <w:r w:rsidRPr="00977A1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Adesão do MA pelo Prot. ICMS </w:t>
      </w:r>
      <w:hyperlink r:id="rId6" w:history="1">
        <w:r w:rsidRPr="00977A1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70/13</w:t>
        </w:r>
      </w:hyperlink>
      <w:r w:rsidRPr="00977A1A">
        <w:rPr>
          <w:rFonts w:ascii="Times New Roman" w:eastAsia="Times New Roman" w:hAnsi="Times New Roman" w:cs="Times New Roman"/>
          <w:sz w:val="24"/>
          <w:szCs w:val="24"/>
          <w:lang w:eastAsia="pt-BR"/>
        </w:rPr>
        <w:t>, efeitos a partir de 01.09.2013.</w:t>
      </w:r>
    </w:p>
    <w:p w:rsidR="004979FE" w:rsidRDefault="004979FE" w:rsidP="004979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Adesão do RJ pelo Prot. ICMS </w:t>
      </w:r>
      <w:r w:rsidRPr="00F759A7">
        <w:rPr>
          <w:rFonts w:ascii="Times New Roman" w:eastAsia="Times New Roman" w:hAnsi="Times New Roman" w:cs="Times New Roman"/>
          <w:color w:val="4472C4" w:themeColor="accent5"/>
          <w:sz w:val="24"/>
          <w:szCs w:val="24"/>
          <w:lang w:eastAsia="pt-BR"/>
        </w:rPr>
        <w:t>67/14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 efeitos a partir da data previst</w:t>
      </w:r>
      <w:r w:rsidR="007855EE">
        <w:rPr>
          <w:rFonts w:ascii="Times New Roman" w:eastAsia="Times New Roman" w:hAnsi="Times New Roman" w:cs="Times New Roman"/>
          <w:sz w:val="24"/>
          <w:szCs w:val="24"/>
          <w:lang w:eastAsia="pt-BR"/>
        </w:rPr>
        <w:t>o no Decreto do Poder Executivo do RJ.</w:t>
      </w:r>
    </w:p>
    <w:p w:rsidR="004979FE" w:rsidRPr="00977A1A" w:rsidRDefault="004979FE" w:rsidP="004979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77A1A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4979FE" w:rsidRPr="00977A1A" w:rsidRDefault="004979FE" w:rsidP="004979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77A1A">
        <w:rPr>
          <w:rFonts w:ascii="Times New Roman" w:eastAsia="Times New Roman" w:hAnsi="Times New Roman" w:cs="Times New Roman"/>
          <w:sz w:val="24"/>
          <w:szCs w:val="24"/>
          <w:lang w:eastAsia="pt-BR"/>
        </w:rPr>
        <w:t>Dispõe sobre a substituição tributária nas operações com bebidas quentes.</w:t>
      </w:r>
    </w:p>
    <w:p w:rsidR="004979FE" w:rsidRPr="00977A1A" w:rsidRDefault="004979FE" w:rsidP="004979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77A1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Os Estados de Espírito Santo, Minas Gerais, Paraná, </w:t>
      </w:r>
      <w:r w:rsidR="0036007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Rio de Janeiro, </w:t>
      </w:r>
      <w:r w:rsidRPr="00977A1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Rio Grande do Sul e Santa Catarina</w:t>
      </w:r>
      <w:r w:rsidRPr="00977A1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neste ato representados pelos seus respectivos Secretários de Fazenda, considerando o disposto nos </w:t>
      </w:r>
      <w:proofErr w:type="spellStart"/>
      <w:r w:rsidRPr="00977A1A">
        <w:rPr>
          <w:rFonts w:ascii="Times New Roman" w:eastAsia="Times New Roman" w:hAnsi="Times New Roman" w:cs="Times New Roman"/>
          <w:sz w:val="24"/>
          <w:szCs w:val="24"/>
          <w:lang w:eastAsia="pt-BR"/>
        </w:rPr>
        <w:t>arts</w:t>
      </w:r>
      <w:proofErr w:type="spellEnd"/>
      <w:r w:rsidRPr="00977A1A">
        <w:rPr>
          <w:rFonts w:ascii="Times New Roman" w:eastAsia="Times New Roman" w:hAnsi="Times New Roman" w:cs="Times New Roman"/>
          <w:sz w:val="24"/>
          <w:szCs w:val="24"/>
          <w:lang w:eastAsia="pt-BR"/>
        </w:rPr>
        <w:t>. 102 e 199 do Código Tributário Nacional (Lei n. 5.172, de 25 de outubro de 1966), e no art. 9º da Lei Complementar n. 87/96, de 13 de setembro de 1996 e o disposto nos Convênios ICMS 81/93, de 10 de setembro de 1993, e 70/97, de 25 de julho de 1997, resolvem celebrar o seguinte</w:t>
      </w:r>
    </w:p>
    <w:p w:rsidR="004979FE" w:rsidRDefault="004979FE" w:rsidP="004979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77A1A">
        <w:rPr>
          <w:rFonts w:ascii="Times New Roman" w:eastAsia="Times New Roman" w:hAnsi="Times New Roman" w:cs="Times New Roman"/>
          <w:sz w:val="24"/>
          <w:szCs w:val="24"/>
          <w:lang w:eastAsia="pt-BR"/>
        </w:rPr>
        <w:t>P R O T O C O L O</w:t>
      </w:r>
    </w:p>
    <w:p w:rsidR="00F759A7" w:rsidRPr="00F759A7" w:rsidRDefault="00F759A7" w:rsidP="004979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C00000"/>
          <w:sz w:val="24"/>
          <w:szCs w:val="24"/>
          <w:lang w:eastAsia="pt-BR"/>
        </w:rPr>
      </w:pPr>
      <w:r w:rsidRPr="00F759A7">
        <w:rPr>
          <w:rFonts w:ascii="Times New Roman" w:eastAsia="Times New Roman" w:hAnsi="Times New Roman" w:cs="Times New Roman"/>
          <w:color w:val="C00000"/>
          <w:sz w:val="24"/>
          <w:szCs w:val="24"/>
          <w:lang w:eastAsia="pt-BR"/>
        </w:rPr>
        <w:t>Nova redação dada ao caput pelo prot. ICMS 67/14.</w:t>
      </w:r>
    </w:p>
    <w:p w:rsidR="004979FE" w:rsidRDefault="004979FE" w:rsidP="004979F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Cs/>
          <w:color w:val="000000"/>
          <w:sz w:val="20"/>
          <w:szCs w:val="20"/>
          <w:lang w:eastAsia="pt-BR"/>
        </w:rPr>
      </w:pPr>
      <w:r w:rsidRPr="00977A1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Cláusula primeira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Pr="00980AC7">
        <w:rPr>
          <w:rFonts w:ascii="Arial" w:eastAsia="Times New Roman" w:hAnsi="Arial" w:cs="Arial"/>
          <w:bCs/>
          <w:color w:val="000000"/>
          <w:sz w:val="20"/>
          <w:szCs w:val="20"/>
          <w:lang w:eastAsia="pt-BR"/>
        </w:rPr>
        <w:t>Nas operações interestaduais com as mercadorias listadas no Anexo Único deste protocolo, destinadas aos Estados de Espírito Santo, Minas Gerais, Paraná, Rio de Janeiro, Rio Grande do Sul e Santa Catarina, fica atribuída ao estabelecimento remetente, na qualidade de sujeito passivo por substituição tributária, a responsabilidade pela retenção e recolhimento do Imposto sobre Operações Relativas à Circulação de Mercadorias e sobre Prestações de Serviços de Transporte Interestadual e Intermunicipal e de Comunicação - ICMS relativo às operações su</w:t>
      </w:r>
      <w:r>
        <w:rPr>
          <w:rFonts w:ascii="Arial" w:eastAsia="Times New Roman" w:hAnsi="Arial" w:cs="Arial"/>
          <w:bCs/>
          <w:color w:val="000000"/>
          <w:sz w:val="20"/>
          <w:szCs w:val="20"/>
          <w:lang w:eastAsia="pt-BR"/>
        </w:rPr>
        <w:t>bsequentes.</w:t>
      </w:r>
    </w:p>
    <w:p w:rsidR="00F759A7" w:rsidRPr="007855EE" w:rsidRDefault="00F759A7" w:rsidP="007855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0AD47" w:themeColor="accent6"/>
          <w:sz w:val="24"/>
          <w:szCs w:val="24"/>
          <w:lang w:eastAsia="pt-BR"/>
        </w:rPr>
      </w:pPr>
      <w:r w:rsidRPr="007855EE">
        <w:rPr>
          <w:rFonts w:ascii="Arial" w:eastAsia="Times New Roman" w:hAnsi="Arial" w:cs="Arial"/>
          <w:bCs/>
          <w:color w:val="70AD47" w:themeColor="accent6"/>
          <w:sz w:val="20"/>
          <w:szCs w:val="20"/>
          <w:lang w:eastAsia="pt-BR"/>
        </w:rPr>
        <w:t>Redação anterior, efeitos</w:t>
      </w:r>
      <w:r w:rsidR="007855EE" w:rsidRPr="007855EE">
        <w:rPr>
          <w:rFonts w:ascii="Times New Roman" w:eastAsia="Times New Roman" w:hAnsi="Times New Roman" w:cs="Times New Roman"/>
          <w:color w:val="70AD47" w:themeColor="accent6"/>
          <w:sz w:val="24"/>
          <w:szCs w:val="24"/>
          <w:lang w:eastAsia="pt-BR"/>
        </w:rPr>
        <w:t xml:space="preserve"> </w:t>
      </w:r>
      <w:r w:rsidR="007855EE" w:rsidRPr="007855EE">
        <w:rPr>
          <w:rFonts w:ascii="Times New Roman" w:eastAsia="Times New Roman" w:hAnsi="Times New Roman" w:cs="Times New Roman"/>
          <w:color w:val="70AD47" w:themeColor="accent6"/>
          <w:sz w:val="24"/>
          <w:szCs w:val="24"/>
          <w:lang w:eastAsia="pt-BR"/>
        </w:rPr>
        <w:t>a partir da data previsto no Decreto do Poder Executivo do RJ.</w:t>
      </w:r>
    </w:p>
    <w:p w:rsidR="00F759A7" w:rsidRPr="007855EE" w:rsidRDefault="00F759A7" w:rsidP="004979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70AD47" w:themeColor="accent6"/>
          <w:sz w:val="24"/>
          <w:szCs w:val="24"/>
          <w:lang w:eastAsia="pt-BR"/>
        </w:rPr>
      </w:pPr>
      <w:r w:rsidRPr="007855EE">
        <w:rPr>
          <w:b/>
          <w:bCs/>
          <w:color w:val="70AD47" w:themeColor="accent6"/>
        </w:rPr>
        <w:t xml:space="preserve">Cláusula primeira </w:t>
      </w:r>
      <w:r w:rsidRPr="007855EE">
        <w:rPr>
          <w:color w:val="70AD47" w:themeColor="accent6"/>
        </w:rPr>
        <w:t xml:space="preserve">Nas operações interestaduais com as mercadorias listadas no Anexo Único deste protocolo, destinadas aos Estados de Espírito Santo, Minas Gerais, Paraná, Rio Grande do Sul e Santa Catarina, fica atribuída ao estabelecimento remetente, na qualidade de sujeito passivo por substituição tributária, a responsabilidade pela retenção e recolhimento do Imposto sobre </w:t>
      </w:r>
      <w:r w:rsidRPr="007855EE">
        <w:rPr>
          <w:bCs/>
          <w:color w:val="70AD47" w:themeColor="accent6"/>
        </w:rPr>
        <w:t>Operações</w:t>
      </w:r>
      <w:r w:rsidRPr="007855EE">
        <w:rPr>
          <w:color w:val="70AD47" w:themeColor="accent6"/>
        </w:rPr>
        <w:t xml:space="preserve"> Relativas à Circulação de Mercadorias e s</w:t>
      </w:r>
      <w:bookmarkStart w:id="0" w:name="_GoBack"/>
      <w:bookmarkEnd w:id="0"/>
      <w:r w:rsidRPr="007855EE">
        <w:rPr>
          <w:color w:val="70AD47" w:themeColor="accent6"/>
        </w:rPr>
        <w:t xml:space="preserve">obre Prestações de Serviços de Transporte Interestadual e Intermunicipal e de Comunicação - ICMS relativo às operações </w:t>
      </w:r>
      <w:proofErr w:type="spellStart"/>
      <w:r w:rsidRPr="007855EE">
        <w:rPr>
          <w:color w:val="70AD47" w:themeColor="accent6"/>
        </w:rPr>
        <w:t>subseqüentes</w:t>
      </w:r>
      <w:proofErr w:type="spellEnd"/>
      <w:r w:rsidRPr="007855EE">
        <w:rPr>
          <w:color w:val="70AD47" w:themeColor="accent6"/>
        </w:rPr>
        <w:t>.</w:t>
      </w:r>
    </w:p>
    <w:p w:rsidR="004979FE" w:rsidRPr="00977A1A" w:rsidRDefault="004979FE" w:rsidP="004979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77A1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§ 1º. O disposto no </w:t>
      </w:r>
      <w:r w:rsidRPr="00977A1A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caput</w:t>
      </w:r>
      <w:r w:rsidRPr="00977A1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aplica-se também em relação ao imposto devido pela diferença entre a alíquota interna e a interestadual, na hipótese de entrada, em estabelecimento de contribuinte, decorrente de operação interestadual de mercadoria destinada a uso ou consumo.</w:t>
      </w:r>
    </w:p>
    <w:p w:rsidR="004979FE" w:rsidRPr="00977A1A" w:rsidRDefault="004979FE" w:rsidP="004979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77A1A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 xml:space="preserve">§ 2º Nas operações com as mercadorias de que trata o </w:t>
      </w:r>
      <w:r w:rsidRPr="00977A1A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caput</w:t>
      </w:r>
      <w:r w:rsidRPr="00977A1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realizadas entre os Estados de Minas Gerais e Rio Grande do Sul aplicam-se as disposições contidas no </w:t>
      </w:r>
      <w:hyperlink r:id="rId7" w:history="1">
        <w:r w:rsidRPr="00977A1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Protocolo ICMS 96/09</w:t>
        </w:r>
      </w:hyperlink>
      <w:r w:rsidRPr="00977A1A">
        <w:rPr>
          <w:rFonts w:ascii="Times New Roman" w:eastAsia="Times New Roman" w:hAnsi="Times New Roman" w:cs="Times New Roman"/>
          <w:sz w:val="24"/>
          <w:szCs w:val="24"/>
          <w:lang w:eastAsia="pt-BR"/>
        </w:rPr>
        <w:t>, de 23 de julho de 2009.</w:t>
      </w:r>
    </w:p>
    <w:p w:rsidR="004979FE" w:rsidRPr="00977A1A" w:rsidRDefault="004979FE" w:rsidP="004979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77A1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§ 3º O disposto no </w:t>
      </w:r>
      <w:r w:rsidRPr="00977A1A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caput</w:t>
      </w:r>
      <w:r w:rsidRPr="00977A1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aplica-se às remessas da mercadoria constante do item IV do Anexo Único, quando originária do Estado de Minas Gerais, a partir de 1º de janeiro de 2013.</w:t>
      </w:r>
    </w:p>
    <w:p w:rsidR="004979FE" w:rsidRPr="00977A1A" w:rsidRDefault="004979FE" w:rsidP="004979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77A1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Cláusula segunda </w:t>
      </w:r>
      <w:r w:rsidRPr="00977A1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disposto neste protocolo não se aplica: </w:t>
      </w:r>
    </w:p>
    <w:p w:rsidR="004979FE" w:rsidRPr="00977A1A" w:rsidRDefault="004979FE" w:rsidP="004979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77A1A">
        <w:rPr>
          <w:rFonts w:ascii="Times New Roman" w:eastAsia="Times New Roman" w:hAnsi="Times New Roman" w:cs="Times New Roman"/>
          <w:sz w:val="24"/>
          <w:szCs w:val="24"/>
          <w:lang w:eastAsia="pt-BR"/>
        </w:rPr>
        <w:t>I – às transferências promovidas pelo industrial, ou pelo importador, às mercadorias por ele diretamente importadas, para outro estabelecimento da mesma pessoa jurídica, exceto varejista;</w:t>
      </w:r>
    </w:p>
    <w:p w:rsidR="004979FE" w:rsidRPr="00977A1A" w:rsidRDefault="004979FE" w:rsidP="004979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77A1A">
        <w:rPr>
          <w:rFonts w:ascii="Times New Roman" w:eastAsia="Times New Roman" w:hAnsi="Times New Roman" w:cs="Times New Roman"/>
          <w:sz w:val="24"/>
          <w:szCs w:val="24"/>
          <w:lang w:eastAsia="pt-BR"/>
        </w:rPr>
        <w:t>II – às operações que destinem mercadorias a estabelecimento industrial para emprego em processo de industrialização como matéria-prima, produto intermediário ou material de embalagem;</w:t>
      </w:r>
    </w:p>
    <w:p w:rsidR="004979FE" w:rsidRPr="00977A1A" w:rsidRDefault="004979FE" w:rsidP="004979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77A1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– às operações que destinem mercadorias a sujeito passivo por substituição que seja fabricante da mesma mercadoria; </w:t>
      </w:r>
    </w:p>
    <w:p w:rsidR="004979FE" w:rsidRPr="00977A1A" w:rsidRDefault="004979FE" w:rsidP="004979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77A1A">
        <w:rPr>
          <w:rFonts w:ascii="Times New Roman" w:eastAsia="Times New Roman" w:hAnsi="Times New Roman" w:cs="Times New Roman"/>
          <w:sz w:val="24"/>
          <w:szCs w:val="24"/>
          <w:lang w:eastAsia="pt-BR"/>
        </w:rPr>
        <w:t>§ 1º Na hipótese desta cláusula, a sujeição passiva por substituição tributária caberá ao estabelecimento destinatário, devendo tal circunstância ser indicada no campo "Informações Complementares" do respectivo documento fiscal.</w:t>
      </w:r>
    </w:p>
    <w:p w:rsidR="004979FE" w:rsidRPr="00977A1A" w:rsidRDefault="004979FE" w:rsidP="004979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77A1A">
        <w:rPr>
          <w:rFonts w:ascii="Times New Roman" w:eastAsia="Times New Roman" w:hAnsi="Times New Roman" w:cs="Times New Roman"/>
          <w:sz w:val="24"/>
          <w:szCs w:val="24"/>
          <w:lang w:eastAsia="pt-BR"/>
        </w:rPr>
        <w:t>§ 2º Na hipótese de saída interestadual em transferência com destino a estabelecimento distribuidor, atacadista ou depósito, o disposto no inciso I somente se aplica se o estabelecimento destinatário operar exclusivamente com mercadorias recebidas em transferência do remetente.</w:t>
      </w:r>
    </w:p>
    <w:p w:rsidR="004979FE" w:rsidRPr="00977A1A" w:rsidRDefault="004979FE" w:rsidP="004979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77A1A">
        <w:rPr>
          <w:rFonts w:ascii="Times New Roman" w:eastAsia="Times New Roman" w:hAnsi="Times New Roman" w:cs="Times New Roman"/>
          <w:sz w:val="24"/>
          <w:szCs w:val="24"/>
          <w:lang w:eastAsia="pt-BR"/>
        </w:rPr>
        <w:t>Acrescentado o §3º à cláusula segunda pelo Protoc. ICMS 19/2013, efeitos a partir da data prevista em Decreto do Poder Executivo.</w:t>
      </w:r>
    </w:p>
    <w:p w:rsidR="004979FE" w:rsidRPr="00977A1A" w:rsidRDefault="004979FE" w:rsidP="004979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77A1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§ 3º Em substituição ao disposto no inciso I, o disposto neste Protocolo não se aplica às operações entre estabelecimentos de empresas interdependentes e às transferências, que destinem mercadorias a estabelecimento de contribuinte localizado nos Estados do Paraná </w:t>
      </w:r>
      <w:proofErr w:type="spellStart"/>
      <w:r w:rsidRPr="00977A1A">
        <w:rPr>
          <w:rFonts w:ascii="Times New Roman" w:eastAsia="Times New Roman" w:hAnsi="Times New Roman" w:cs="Times New Roman"/>
          <w:sz w:val="24"/>
          <w:szCs w:val="24"/>
          <w:lang w:eastAsia="pt-BR"/>
        </w:rPr>
        <w:t>oudo</w:t>
      </w:r>
      <w:proofErr w:type="spellEnd"/>
      <w:r w:rsidRPr="00977A1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Rio Grande do Sul, exceto se o destinatário for exclusivamente varejista.</w:t>
      </w:r>
    </w:p>
    <w:p w:rsidR="004979FE" w:rsidRPr="00977A1A" w:rsidRDefault="004979FE" w:rsidP="004979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77A1A">
        <w:rPr>
          <w:rFonts w:ascii="Times New Roman" w:eastAsia="Times New Roman" w:hAnsi="Times New Roman" w:cs="Times New Roman"/>
          <w:sz w:val="24"/>
          <w:szCs w:val="24"/>
          <w:lang w:eastAsia="pt-BR"/>
        </w:rPr>
        <w:t>Acrescentado o §4º à cláusula segunda pelo Protoc. ICMS 19/2013, efeitos a partir da data prevista em Decreto do Poder Executivo.</w:t>
      </w:r>
    </w:p>
    <w:p w:rsidR="004979FE" w:rsidRPr="00977A1A" w:rsidRDefault="004979FE" w:rsidP="004979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77A1A">
        <w:rPr>
          <w:rFonts w:ascii="Times New Roman" w:eastAsia="Times New Roman" w:hAnsi="Times New Roman" w:cs="Times New Roman"/>
          <w:sz w:val="24"/>
          <w:szCs w:val="24"/>
          <w:lang w:eastAsia="pt-BR"/>
        </w:rPr>
        <w:t>§ 4º Para fins do disposto nesta cláusula, consideram-se estabelecimentos de empresas interdependentes quando:</w:t>
      </w:r>
    </w:p>
    <w:p w:rsidR="004979FE" w:rsidRPr="00977A1A" w:rsidRDefault="004979FE" w:rsidP="004979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77A1A">
        <w:rPr>
          <w:rFonts w:ascii="Times New Roman" w:eastAsia="Times New Roman" w:hAnsi="Times New Roman" w:cs="Times New Roman"/>
          <w:sz w:val="24"/>
          <w:szCs w:val="24"/>
          <w:lang w:eastAsia="pt-BR"/>
        </w:rPr>
        <w:t>a) uma delas, por si, seus sócios ou acionistas, e respectivos cônjuges e filhos menores, for titular de mais de 50% (</w:t>
      </w:r>
      <w:proofErr w:type="spellStart"/>
      <w:r w:rsidRPr="00977A1A">
        <w:rPr>
          <w:rFonts w:ascii="Times New Roman" w:eastAsia="Times New Roman" w:hAnsi="Times New Roman" w:cs="Times New Roman"/>
          <w:sz w:val="24"/>
          <w:szCs w:val="24"/>
          <w:lang w:eastAsia="pt-BR"/>
        </w:rPr>
        <w:t>cinqüenta</w:t>
      </w:r>
      <w:proofErr w:type="spellEnd"/>
      <w:r w:rsidRPr="00977A1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por cento) do capital da outra;</w:t>
      </w:r>
    </w:p>
    <w:p w:rsidR="004979FE" w:rsidRPr="00977A1A" w:rsidRDefault="004979FE" w:rsidP="004979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77A1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b) uma delas tiver participação na outra de 15% (quinze por cento) ou mais do capital social, por si, seus sócios ou acionistas, bem assim por intermédio de parentes destes até </w:t>
      </w:r>
      <w:r w:rsidRPr="00977A1A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o segundo grau e respectivos cônjuges, se a participação societária for de pessoa física (Lei federal 4.502/64, art. 42, I, e Lei federal 7.798/89, art. 9°);</w:t>
      </w:r>
    </w:p>
    <w:p w:rsidR="004979FE" w:rsidRPr="00977A1A" w:rsidRDefault="004979FE" w:rsidP="004979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77A1A">
        <w:rPr>
          <w:rFonts w:ascii="Times New Roman" w:eastAsia="Times New Roman" w:hAnsi="Times New Roman" w:cs="Times New Roman"/>
          <w:sz w:val="24"/>
          <w:szCs w:val="24"/>
          <w:lang w:eastAsia="pt-BR"/>
        </w:rPr>
        <w:t>c) uma mesma pessoa fizer parte de ambas, na qualidade de diretor, ou sócio com funções de gerência, ainda que exercidas sob outra denominação (Lei federal 4.502/64, art. 42, II);</w:t>
      </w:r>
    </w:p>
    <w:p w:rsidR="004979FE" w:rsidRPr="00977A1A" w:rsidRDefault="004979FE" w:rsidP="004979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77A1A">
        <w:rPr>
          <w:rFonts w:ascii="Times New Roman" w:eastAsia="Times New Roman" w:hAnsi="Times New Roman" w:cs="Times New Roman"/>
          <w:sz w:val="24"/>
          <w:szCs w:val="24"/>
          <w:lang w:eastAsia="pt-BR"/>
        </w:rPr>
        <w:t>d) uma tiver vendido ou consignado à outra, no ano anterior, mais de 20% (vinte por cento), no caso de distribuição com exclusividade em determinada área do território nacional, e mais de 50% (</w:t>
      </w:r>
      <w:proofErr w:type="spellStart"/>
      <w:r w:rsidRPr="00977A1A">
        <w:rPr>
          <w:rFonts w:ascii="Times New Roman" w:eastAsia="Times New Roman" w:hAnsi="Times New Roman" w:cs="Times New Roman"/>
          <w:sz w:val="24"/>
          <w:szCs w:val="24"/>
          <w:lang w:eastAsia="pt-BR"/>
        </w:rPr>
        <w:t>cinqüenta</w:t>
      </w:r>
      <w:proofErr w:type="spellEnd"/>
      <w:r w:rsidRPr="00977A1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por cento), nos demais casos, do seu volume de vendas (Lei federal 4.502/64, art. 42, III);</w:t>
      </w:r>
    </w:p>
    <w:p w:rsidR="004979FE" w:rsidRPr="00977A1A" w:rsidRDefault="004979FE" w:rsidP="004979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77A1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e) uma delas, por qualquer forma ou título, for a única adquirente, de um ou de mais de um dos produtos da outra, ainda quando a exclusividade se refira à </w:t>
      </w:r>
      <w:proofErr w:type="spellStart"/>
      <w:r w:rsidRPr="00977A1A">
        <w:rPr>
          <w:rFonts w:ascii="Times New Roman" w:eastAsia="Times New Roman" w:hAnsi="Times New Roman" w:cs="Times New Roman"/>
          <w:sz w:val="24"/>
          <w:szCs w:val="24"/>
          <w:lang w:eastAsia="pt-BR"/>
        </w:rPr>
        <w:t>padronagem</w:t>
      </w:r>
      <w:proofErr w:type="spellEnd"/>
      <w:r w:rsidRPr="00977A1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marca ou tipo do produto (Lei federal 4.502/64, art. 42, parágrafo único, I); </w:t>
      </w:r>
    </w:p>
    <w:p w:rsidR="004979FE" w:rsidRPr="00977A1A" w:rsidRDefault="004979FE" w:rsidP="004979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77A1A">
        <w:rPr>
          <w:rFonts w:ascii="Times New Roman" w:eastAsia="Times New Roman" w:hAnsi="Times New Roman" w:cs="Times New Roman"/>
          <w:sz w:val="24"/>
          <w:szCs w:val="24"/>
          <w:lang w:eastAsia="pt-BR"/>
        </w:rPr>
        <w:t>f) uma vender à outra, mediante contrato de participação ou ajuste semelhante, produto que tenha fabricado ou importado (Lei federal 4.502/64, art. 42, parágrafo único, II).</w:t>
      </w:r>
    </w:p>
    <w:p w:rsidR="004979FE" w:rsidRPr="00977A1A" w:rsidRDefault="004979FE" w:rsidP="004979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77A1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Cláusula terceira </w:t>
      </w:r>
      <w:r w:rsidRPr="00977A1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base de cálculo do imposto, para os fins de substituição tributária, será o valor correspondente ao preço </w:t>
      </w:r>
      <w:proofErr w:type="spellStart"/>
      <w:r w:rsidRPr="00977A1A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proofErr w:type="spellEnd"/>
      <w:r w:rsidRPr="00977A1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consumidor constante na legislação do Estado de destino da mercadoria para suas operações internas com produto mencionado no Anexo Único deste protocolo.</w:t>
      </w:r>
    </w:p>
    <w:p w:rsidR="004979FE" w:rsidRPr="00977A1A" w:rsidRDefault="004979FE" w:rsidP="004979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77A1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§ 1º Em substituição ao valor de que trata o </w:t>
      </w:r>
      <w:r w:rsidRPr="00977A1A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caput</w:t>
      </w:r>
      <w:r w:rsidRPr="00977A1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 legislação do Estado de destino da mercadoria poderá fixar a base de cálculo do imposto como sendo o preço praticado pelo remetente, incluídos os valores correspondentes a frete, seguro, impostos, contribuições e outros encargos transferíveis ou cobrados do destinatário, ainda que por terceiros, adicionado da parcela resultante da aplicação, sobre o referido montante, do percentual de margem de valor agregado ajustada (“MVA Ajustada”), calculado segundo a fórmula “MVA ajustada = [(1+ MVA ST original) x (1 - ALQ </w:t>
      </w:r>
      <w:proofErr w:type="spellStart"/>
      <w:r w:rsidRPr="00977A1A">
        <w:rPr>
          <w:rFonts w:ascii="Times New Roman" w:eastAsia="Times New Roman" w:hAnsi="Times New Roman" w:cs="Times New Roman"/>
          <w:sz w:val="24"/>
          <w:szCs w:val="24"/>
          <w:lang w:eastAsia="pt-BR"/>
        </w:rPr>
        <w:t>inter</w:t>
      </w:r>
      <w:proofErr w:type="spellEnd"/>
      <w:r w:rsidRPr="00977A1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/ (1- ALQ </w:t>
      </w:r>
      <w:proofErr w:type="spellStart"/>
      <w:r w:rsidRPr="00977A1A">
        <w:rPr>
          <w:rFonts w:ascii="Times New Roman" w:eastAsia="Times New Roman" w:hAnsi="Times New Roman" w:cs="Times New Roman"/>
          <w:sz w:val="24"/>
          <w:szCs w:val="24"/>
          <w:lang w:eastAsia="pt-BR"/>
        </w:rPr>
        <w:t>intra</w:t>
      </w:r>
      <w:proofErr w:type="spellEnd"/>
      <w:r w:rsidRPr="00977A1A">
        <w:rPr>
          <w:rFonts w:ascii="Times New Roman" w:eastAsia="Times New Roman" w:hAnsi="Times New Roman" w:cs="Times New Roman"/>
          <w:sz w:val="24"/>
          <w:szCs w:val="24"/>
          <w:lang w:eastAsia="pt-BR"/>
        </w:rPr>
        <w:t>)] -1”, onde:</w:t>
      </w:r>
    </w:p>
    <w:p w:rsidR="004979FE" w:rsidRPr="00977A1A" w:rsidRDefault="004979FE" w:rsidP="004979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77A1A">
        <w:rPr>
          <w:rFonts w:ascii="Times New Roman" w:eastAsia="Times New Roman" w:hAnsi="Times New Roman" w:cs="Times New Roman"/>
          <w:sz w:val="24"/>
          <w:szCs w:val="24"/>
          <w:lang w:eastAsia="pt-BR"/>
        </w:rPr>
        <w:t>I - “MVA ST original” é a margem de valor agregado prevista na legislação do Estado do destinatário para suas operações internas com produto mencionado no Anexo Único deste protocolo.</w:t>
      </w:r>
    </w:p>
    <w:p w:rsidR="004979FE" w:rsidRPr="00977A1A" w:rsidRDefault="004979FE" w:rsidP="004979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77A1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 </w:t>
      </w:r>
      <w:proofErr w:type="gramStart"/>
      <w:r w:rsidRPr="00977A1A">
        <w:rPr>
          <w:rFonts w:ascii="Times New Roman" w:eastAsia="Times New Roman" w:hAnsi="Times New Roman" w:cs="Times New Roman"/>
          <w:sz w:val="24"/>
          <w:szCs w:val="24"/>
          <w:lang w:eastAsia="pt-BR"/>
        </w:rPr>
        <w:t>-“</w:t>
      </w:r>
      <w:proofErr w:type="gramEnd"/>
      <w:r w:rsidRPr="00977A1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ALQ </w:t>
      </w:r>
      <w:proofErr w:type="spellStart"/>
      <w:r w:rsidRPr="00977A1A">
        <w:rPr>
          <w:rFonts w:ascii="Times New Roman" w:eastAsia="Times New Roman" w:hAnsi="Times New Roman" w:cs="Times New Roman"/>
          <w:sz w:val="24"/>
          <w:szCs w:val="24"/>
          <w:lang w:eastAsia="pt-BR"/>
        </w:rPr>
        <w:t>inter</w:t>
      </w:r>
      <w:proofErr w:type="spellEnd"/>
      <w:r w:rsidRPr="00977A1A">
        <w:rPr>
          <w:rFonts w:ascii="Times New Roman" w:eastAsia="Times New Roman" w:hAnsi="Times New Roman" w:cs="Times New Roman"/>
          <w:sz w:val="24"/>
          <w:szCs w:val="24"/>
          <w:lang w:eastAsia="pt-BR"/>
        </w:rPr>
        <w:t>” é o coeficiente correspondente à alíquota interestadual aplicável à operação;</w:t>
      </w:r>
    </w:p>
    <w:p w:rsidR="004979FE" w:rsidRPr="00977A1A" w:rsidRDefault="004979FE" w:rsidP="004979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77A1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“ALQ </w:t>
      </w:r>
      <w:proofErr w:type="spellStart"/>
      <w:r w:rsidRPr="00977A1A">
        <w:rPr>
          <w:rFonts w:ascii="Times New Roman" w:eastAsia="Times New Roman" w:hAnsi="Times New Roman" w:cs="Times New Roman"/>
          <w:sz w:val="24"/>
          <w:szCs w:val="24"/>
          <w:lang w:eastAsia="pt-BR"/>
        </w:rPr>
        <w:t>intra</w:t>
      </w:r>
      <w:proofErr w:type="spellEnd"/>
      <w:r w:rsidRPr="00977A1A">
        <w:rPr>
          <w:rFonts w:ascii="Times New Roman" w:eastAsia="Times New Roman" w:hAnsi="Times New Roman" w:cs="Times New Roman"/>
          <w:sz w:val="24"/>
          <w:szCs w:val="24"/>
          <w:lang w:eastAsia="pt-BR"/>
        </w:rPr>
        <w:t>” é o coeficiente correspondente à alíquota interna ou percentual de carga tributária efetiva, quando este for inferior à alíquota interna, praticada pelo contribuinte substituto da unidade federada de destino, nas operações com as mesmas mercadorias listadas no Anexo Único. </w:t>
      </w:r>
    </w:p>
    <w:p w:rsidR="004979FE" w:rsidRPr="00977A1A" w:rsidRDefault="004979FE" w:rsidP="004979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77A1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§ 2º Na hipótese de a “ALQ </w:t>
      </w:r>
      <w:proofErr w:type="spellStart"/>
      <w:r w:rsidRPr="00977A1A">
        <w:rPr>
          <w:rFonts w:ascii="Times New Roman" w:eastAsia="Times New Roman" w:hAnsi="Times New Roman" w:cs="Times New Roman"/>
          <w:sz w:val="24"/>
          <w:szCs w:val="24"/>
          <w:lang w:eastAsia="pt-BR"/>
        </w:rPr>
        <w:t>intra</w:t>
      </w:r>
      <w:proofErr w:type="spellEnd"/>
      <w:r w:rsidRPr="00977A1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” ser inferior à “ALQ </w:t>
      </w:r>
      <w:proofErr w:type="spellStart"/>
      <w:r w:rsidRPr="00977A1A">
        <w:rPr>
          <w:rFonts w:ascii="Times New Roman" w:eastAsia="Times New Roman" w:hAnsi="Times New Roman" w:cs="Times New Roman"/>
          <w:sz w:val="24"/>
          <w:szCs w:val="24"/>
          <w:lang w:eastAsia="pt-BR"/>
        </w:rPr>
        <w:t>inter</w:t>
      </w:r>
      <w:proofErr w:type="spellEnd"/>
      <w:r w:rsidRPr="00977A1A">
        <w:rPr>
          <w:rFonts w:ascii="Times New Roman" w:eastAsia="Times New Roman" w:hAnsi="Times New Roman" w:cs="Times New Roman"/>
          <w:sz w:val="24"/>
          <w:szCs w:val="24"/>
          <w:lang w:eastAsia="pt-BR"/>
        </w:rPr>
        <w:t>”, deverá ser aplicada a “MVA – ST original”, sem o ajuste previsto no § 1º.</w:t>
      </w:r>
    </w:p>
    <w:p w:rsidR="004979FE" w:rsidRPr="00977A1A" w:rsidRDefault="004979FE" w:rsidP="004979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77A1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§ 3º Na impossibilidade de inclusão do valor do frete, seguro ou outro encargo na composição da base de cálculo, o recolhimento do imposto correspondente a essas </w:t>
      </w:r>
      <w:r w:rsidRPr="00977A1A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parcelas será efetuado pelo estabelecimento destinatário, acrescido dos percentuais de margem de valor agregado previstos nesta cláusula.</w:t>
      </w:r>
    </w:p>
    <w:p w:rsidR="004979FE" w:rsidRPr="00977A1A" w:rsidRDefault="004979FE" w:rsidP="004979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77A1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Cláusula quarta</w:t>
      </w:r>
      <w:r w:rsidRPr="00977A1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imposto a ser retido pelo sujeito passivo por substituição será calculado mediante a aplicação da alíquota vigente para as operações internas na unidade federada de destino, sobre a base cálculo prevista neste protocolo, deduzindo-se, do valor obtido, o imposto devido pela operação própria do remetente.</w:t>
      </w:r>
    </w:p>
    <w:p w:rsidR="004979FE" w:rsidRPr="00977A1A" w:rsidRDefault="004979FE" w:rsidP="004979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77A1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Cláusula quinta</w:t>
      </w:r>
      <w:r w:rsidRPr="00977A1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imposto retido pelo sujeito passivo por substituição regulamente inscrito no cadastro de contribuintes na unidade federada de destino será recolhido até o dia 9 (nove) do mês </w:t>
      </w:r>
      <w:proofErr w:type="spellStart"/>
      <w:r w:rsidRPr="00977A1A">
        <w:rPr>
          <w:rFonts w:ascii="Times New Roman" w:eastAsia="Times New Roman" w:hAnsi="Times New Roman" w:cs="Times New Roman"/>
          <w:sz w:val="24"/>
          <w:szCs w:val="24"/>
          <w:lang w:eastAsia="pt-BR"/>
        </w:rPr>
        <w:t>subseqüente</w:t>
      </w:r>
      <w:proofErr w:type="spellEnd"/>
      <w:r w:rsidRPr="00977A1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ao da remessa da mercadoria, mediante Guia Nacional de Recolhimento de Tributos Estaduais – GNRE, na forma do </w:t>
      </w:r>
      <w:hyperlink r:id="rId8" w:history="1">
        <w:r w:rsidRPr="00977A1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Convênio ICMS 81/93</w:t>
        </w:r>
      </w:hyperlink>
      <w:r w:rsidRPr="00977A1A">
        <w:rPr>
          <w:rFonts w:ascii="Times New Roman" w:eastAsia="Times New Roman" w:hAnsi="Times New Roman" w:cs="Times New Roman"/>
          <w:sz w:val="24"/>
          <w:szCs w:val="24"/>
          <w:lang w:eastAsia="pt-BR"/>
        </w:rPr>
        <w:t>, de 10 de setembro de 1993, ou documento de arrecadação do Estado de destino.</w:t>
      </w:r>
    </w:p>
    <w:p w:rsidR="004979FE" w:rsidRPr="00977A1A" w:rsidRDefault="004979FE" w:rsidP="004979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77A1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Cláusula sexta</w:t>
      </w:r>
      <w:r w:rsidRPr="00977A1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Fica condicionada a aplicação deste Protocolo à mercadoria para a qual exista previsão da substituição tributária na legislação interna do Estado signatário de destino.</w:t>
      </w:r>
    </w:p>
    <w:p w:rsidR="004979FE" w:rsidRPr="00977A1A" w:rsidRDefault="004979FE" w:rsidP="004979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77A1A">
        <w:rPr>
          <w:rFonts w:ascii="Times New Roman" w:eastAsia="Times New Roman" w:hAnsi="Times New Roman" w:cs="Times New Roman"/>
          <w:sz w:val="24"/>
          <w:szCs w:val="24"/>
          <w:lang w:eastAsia="pt-BR"/>
        </w:rPr>
        <w:t>Parágrafo único. Os Estados signatários acordam em adequar as margens de valor agregado ajustadas para equalizar a carga tributária em razão da diferença entre a efetiva tributação da operação própria e a alíquota interna na unidade federada destinatária, com relação às entradas de mercadorias provenientes de outras unidades da Federação.</w:t>
      </w:r>
    </w:p>
    <w:p w:rsidR="004979FE" w:rsidRPr="00977A1A" w:rsidRDefault="004979FE" w:rsidP="004979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77A1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Cláusula sétima </w:t>
      </w:r>
      <w:r w:rsidRPr="00977A1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Este protocolo poderá ser denunciado, em conjunto ou isoladamente, pelos signatários, desde que comunicado </w:t>
      </w:r>
      <w:r w:rsidRPr="00977A1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com</w:t>
      </w:r>
      <w:r w:rsidRPr="00977A1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antecedência mínima de 30 (trinta) dias.</w:t>
      </w:r>
    </w:p>
    <w:p w:rsidR="004979FE" w:rsidRPr="00977A1A" w:rsidRDefault="004979FE" w:rsidP="004979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77A1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Cláusula oitava</w:t>
      </w:r>
      <w:r w:rsidRPr="00977A1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Este protocolo entra em vigor na data de sua publicação no Diário Oficial da União, produzindo efeitos a partir</w:t>
      </w:r>
      <w:r w:rsidRPr="00977A1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Pr="00977A1A">
        <w:rPr>
          <w:rFonts w:ascii="Times New Roman" w:eastAsia="Times New Roman" w:hAnsi="Times New Roman" w:cs="Times New Roman"/>
          <w:sz w:val="24"/>
          <w:szCs w:val="24"/>
          <w:lang w:eastAsia="pt-BR"/>
        </w:rPr>
        <w:t>da data prevista em decreto do Poder Executivo do Estado destinatário</w:t>
      </w:r>
      <w:r w:rsidRPr="00977A1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.</w:t>
      </w:r>
    </w:p>
    <w:p w:rsidR="004979FE" w:rsidRPr="00977A1A" w:rsidRDefault="004979FE" w:rsidP="004979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77A1A">
        <w:rPr>
          <w:rFonts w:ascii="Times New Roman" w:eastAsia="Times New Roman" w:hAnsi="Times New Roman" w:cs="Times New Roman"/>
          <w:sz w:val="24"/>
          <w:szCs w:val="24"/>
          <w:lang w:eastAsia="pt-BR"/>
        </w:rPr>
        <w:t>ANEXO ÚNICO</w:t>
      </w:r>
    </w:p>
    <w:p w:rsidR="004979FE" w:rsidRPr="00977A1A" w:rsidRDefault="004979FE" w:rsidP="004979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77A1A">
        <w:rPr>
          <w:rFonts w:ascii="Times New Roman" w:eastAsia="Times New Roman" w:hAnsi="Times New Roman" w:cs="Times New Roman"/>
          <w:sz w:val="24"/>
          <w:szCs w:val="24"/>
          <w:lang w:eastAsia="pt-BR"/>
        </w:rPr>
        <w:t>I. APERITIVOS, AMARGOS, BITTER E SIMILARES</w:t>
      </w:r>
    </w:p>
    <w:p w:rsidR="004979FE" w:rsidRPr="00977A1A" w:rsidRDefault="004979FE" w:rsidP="004979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77A1A">
        <w:rPr>
          <w:rFonts w:ascii="Times New Roman" w:eastAsia="Times New Roman" w:hAnsi="Times New Roman" w:cs="Times New Roman"/>
          <w:sz w:val="24"/>
          <w:szCs w:val="24"/>
          <w:lang w:eastAsia="pt-BR"/>
        </w:rPr>
        <w:t>II. BATIDA E SIMILARES</w:t>
      </w:r>
    </w:p>
    <w:p w:rsidR="004979FE" w:rsidRPr="00977A1A" w:rsidRDefault="004979FE" w:rsidP="004979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77A1A">
        <w:rPr>
          <w:rFonts w:ascii="Times New Roman" w:eastAsia="Times New Roman" w:hAnsi="Times New Roman" w:cs="Times New Roman"/>
          <w:sz w:val="24"/>
          <w:szCs w:val="24"/>
          <w:lang w:eastAsia="pt-BR"/>
        </w:rPr>
        <w:t>III. BEBIDA ICE</w:t>
      </w:r>
    </w:p>
    <w:p w:rsidR="004979FE" w:rsidRPr="00977A1A" w:rsidRDefault="004979FE" w:rsidP="004979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77A1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IV. CACHAÇA </w:t>
      </w:r>
    </w:p>
    <w:p w:rsidR="004979FE" w:rsidRPr="00977A1A" w:rsidRDefault="004979FE" w:rsidP="004979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77A1A">
        <w:rPr>
          <w:rFonts w:ascii="Times New Roman" w:eastAsia="Times New Roman" w:hAnsi="Times New Roman" w:cs="Times New Roman"/>
          <w:sz w:val="24"/>
          <w:szCs w:val="24"/>
          <w:lang w:eastAsia="pt-BR"/>
        </w:rPr>
        <w:t>V. CATUABA</w:t>
      </w:r>
    </w:p>
    <w:p w:rsidR="004979FE" w:rsidRPr="00977A1A" w:rsidRDefault="004979FE" w:rsidP="004979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77A1A">
        <w:rPr>
          <w:rFonts w:ascii="Times New Roman" w:eastAsia="Times New Roman" w:hAnsi="Times New Roman" w:cs="Times New Roman"/>
          <w:sz w:val="24"/>
          <w:szCs w:val="24"/>
          <w:lang w:eastAsia="pt-BR"/>
        </w:rPr>
        <w:t>VI. CONHAQUE, BRANDY E SIMILARES</w:t>
      </w:r>
    </w:p>
    <w:p w:rsidR="004979FE" w:rsidRPr="00977A1A" w:rsidRDefault="004979FE" w:rsidP="004979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77A1A">
        <w:rPr>
          <w:rFonts w:ascii="Times New Roman" w:eastAsia="Times New Roman" w:hAnsi="Times New Roman" w:cs="Times New Roman"/>
          <w:sz w:val="24"/>
          <w:szCs w:val="24"/>
          <w:lang w:eastAsia="pt-BR"/>
        </w:rPr>
        <w:t>VII. COOLER</w:t>
      </w:r>
    </w:p>
    <w:p w:rsidR="004979FE" w:rsidRPr="00977A1A" w:rsidRDefault="004979FE" w:rsidP="004979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77A1A">
        <w:rPr>
          <w:rFonts w:ascii="Times New Roman" w:eastAsia="Times New Roman" w:hAnsi="Times New Roman" w:cs="Times New Roman"/>
          <w:sz w:val="24"/>
          <w:szCs w:val="24"/>
          <w:lang w:eastAsia="pt-BR"/>
        </w:rPr>
        <w:t>VIII. GIN</w:t>
      </w:r>
    </w:p>
    <w:p w:rsidR="004979FE" w:rsidRPr="00977A1A" w:rsidRDefault="004979FE" w:rsidP="004979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77A1A">
        <w:rPr>
          <w:rFonts w:ascii="Times New Roman" w:eastAsia="Times New Roman" w:hAnsi="Times New Roman" w:cs="Times New Roman"/>
          <w:sz w:val="24"/>
          <w:szCs w:val="24"/>
          <w:lang w:eastAsia="pt-BR"/>
        </w:rPr>
        <w:t>IX. JURUBEBA E SIMILARES</w:t>
      </w:r>
    </w:p>
    <w:p w:rsidR="004979FE" w:rsidRPr="00977A1A" w:rsidRDefault="004979FE" w:rsidP="004979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77A1A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X. LICORES E SIMILARES</w:t>
      </w:r>
    </w:p>
    <w:p w:rsidR="004979FE" w:rsidRPr="00977A1A" w:rsidRDefault="004979FE" w:rsidP="004979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77A1A">
        <w:rPr>
          <w:rFonts w:ascii="Times New Roman" w:eastAsia="Times New Roman" w:hAnsi="Times New Roman" w:cs="Times New Roman"/>
          <w:sz w:val="24"/>
          <w:szCs w:val="24"/>
          <w:lang w:eastAsia="pt-BR"/>
        </w:rPr>
        <w:t>XI. PISCO</w:t>
      </w:r>
    </w:p>
    <w:p w:rsidR="004979FE" w:rsidRPr="00977A1A" w:rsidRDefault="004979FE" w:rsidP="004979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77A1A">
        <w:rPr>
          <w:rFonts w:ascii="Times New Roman" w:eastAsia="Times New Roman" w:hAnsi="Times New Roman" w:cs="Times New Roman"/>
          <w:sz w:val="24"/>
          <w:szCs w:val="24"/>
          <w:lang w:eastAsia="pt-BR"/>
        </w:rPr>
        <w:t>XII. RUN</w:t>
      </w:r>
    </w:p>
    <w:p w:rsidR="004979FE" w:rsidRPr="00977A1A" w:rsidRDefault="004979FE" w:rsidP="004979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77A1A">
        <w:rPr>
          <w:rFonts w:ascii="Times New Roman" w:eastAsia="Times New Roman" w:hAnsi="Times New Roman" w:cs="Times New Roman"/>
          <w:sz w:val="24"/>
          <w:szCs w:val="24"/>
          <w:lang w:eastAsia="pt-BR"/>
        </w:rPr>
        <w:t>XIII. SAQUE</w:t>
      </w:r>
    </w:p>
    <w:p w:rsidR="004979FE" w:rsidRPr="00977A1A" w:rsidRDefault="004979FE" w:rsidP="004979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77A1A">
        <w:rPr>
          <w:rFonts w:ascii="Times New Roman" w:eastAsia="Times New Roman" w:hAnsi="Times New Roman" w:cs="Times New Roman"/>
          <w:sz w:val="24"/>
          <w:szCs w:val="24"/>
          <w:lang w:eastAsia="pt-BR"/>
        </w:rPr>
        <w:t>XIV. STEINHAEGER</w:t>
      </w:r>
    </w:p>
    <w:p w:rsidR="004979FE" w:rsidRPr="00977A1A" w:rsidRDefault="004979FE" w:rsidP="004979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77A1A">
        <w:rPr>
          <w:rFonts w:ascii="Times New Roman" w:eastAsia="Times New Roman" w:hAnsi="Times New Roman" w:cs="Times New Roman"/>
          <w:sz w:val="24"/>
          <w:szCs w:val="24"/>
          <w:lang w:eastAsia="pt-BR"/>
        </w:rPr>
        <w:t>XV. TEQUILA</w:t>
      </w:r>
    </w:p>
    <w:p w:rsidR="004979FE" w:rsidRPr="00977A1A" w:rsidRDefault="004979FE" w:rsidP="004979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77A1A">
        <w:rPr>
          <w:rFonts w:ascii="Times New Roman" w:eastAsia="Times New Roman" w:hAnsi="Times New Roman" w:cs="Times New Roman"/>
          <w:sz w:val="24"/>
          <w:szCs w:val="24"/>
          <w:lang w:eastAsia="pt-BR"/>
        </w:rPr>
        <w:t>XVI. UÍSQUE</w:t>
      </w:r>
    </w:p>
    <w:p w:rsidR="004979FE" w:rsidRPr="00977A1A" w:rsidRDefault="004979FE" w:rsidP="004979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77A1A">
        <w:rPr>
          <w:rFonts w:ascii="Times New Roman" w:eastAsia="Times New Roman" w:hAnsi="Times New Roman" w:cs="Times New Roman"/>
          <w:sz w:val="24"/>
          <w:szCs w:val="24"/>
          <w:lang w:eastAsia="pt-BR"/>
        </w:rPr>
        <w:t>XVII. VERMUTE E SIMILARES</w:t>
      </w:r>
    </w:p>
    <w:p w:rsidR="004979FE" w:rsidRPr="00977A1A" w:rsidRDefault="004979FE" w:rsidP="004979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77A1A">
        <w:rPr>
          <w:rFonts w:ascii="Times New Roman" w:eastAsia="Times New Roman" w:hAnsi="Times New Roman" w:cs="Times New Roman"/>
          <w:sz w:val="24"/>
          <w:szCs w:val="24"/>
          <w:lang w:eastAsia="pt-BR"/>
        </w:rPr>
        <w:t>XVIII. VODKA</w:t>
      </w:r>
    </w:p>
    <w:p w:rsidR="004979FE" w:rsidRPr="00977A1A" w:rsidRDefault="004979FE" w:rsidP="004979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77A1A">
        <w:rPr>
          <w:rFonts w:ascii="Times New Roman" w:eastAsia="Times New Roman" w:hAnsi="Times New Roman" w:cs="Times New Roman"/>
          <w:sz w:val="24"/>
          <w:szCs w:val="24"/>
          <w:lang w:eastAsia="pt-BR"/>
        </w:rPr>
        <w:t>XIX. DERIVADOS DE VODKA</w:t>
      </w:r>
    </w:p>
    <w:p w:rsidR="004979FE" w:rsidRPr="00977A1A" w:rsidRDefault="004979FE" w:rsidP="004979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77A1A">
        <w:rPr>
          <w:rFonts w:ascii="Times New Roman" w:eastAsia="Times New Roman" w:hAnsi="Times New Roman" w:cs="Times New Roman"/>
          <w:sz w:val="24"/>
          <w:szCs w:val="24"/>
          <w:lang w:eastAsia="pt-BR"/>
        </w:rPr>
        <w:t>XX. ARAK</w:t>
      </w:r>
    </w:p>
    <w:p w:rsidR="004979FE" w:rsidRPr="00977A1A" w:rsidRDefault="004979FE" w:rsidP="004979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77A1A">
        <w:rPr>
          <w:rFonts w:ascii="Times New Roman" w:eastAsia="Times New Roman" w:hAnsi="Times New Roman" w:cs="Times New Roman"/>
          <w:sz w:val="24"/>
          <w:szCs w:val="24"/>
          <w:lang w:eastAsia="pt-BR"/>
        </w:rPr>
        <w:t>XXI. AGUARDENTE VÍNICA / GRAPPA</w:t>
      </w:r>
    </w:p>
    <w:p w:rsidR="004979FE" w:rsidRPr="00977A1A" w:rsidRDefault="004979FE" w:rsidP="004979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77A1A">
        <w:rPr>
          <w:rFonts w:ascii="Times New Roman" w:eastAsia="Times New Roman" w:hAnsi="Times New Roman" w:cs="Times New Roman"/>
          <w:sz w:val="24"/>
          <w:szCs w:val="24"/>
          <w:lang w:eastAsia="pt-BR"/>
        </w:rPr>
        <w:t>XXII. SIDRA E SIMILARES</w:t>
      </w:r>
    </w:p>
    <w:p w:rsidR="004979FE" w:rsidRPr="00977A1A" w:rsidRDefault="004979FE" w:rsidP="004979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77A1A">
        <w:rPr>
          <w:rFonts w:ascii="Times New Roman" w:eastAsia="Times New Roman" w:hAnsi="Times New Roman" w:cs="Times New Roman"/>
          <w:sz w:val="24"/>
          <w:szCs w:val="24"/>
          <w:lang w:eastAsia="pt-BR"/>
        </w:rPr>
        <w:t>XXIII. SANGRIAS E COQUETÉIS</w:t>
      </w:r>
    </w:p>
    <w:p w:rsidR="004979FE" w:rsidRPr="00977A1A" w:rsidRDefault="004979FE" w:rsidP="004979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77A1A">
        <w:rPr>
          <w:rFonts w:ascii="Times New Roman" w:eastAsia="Times New Roman" w:hAnsi="Times New Roman" w:cs="Times New Roman"/>
          <w:sz w:val="24"/>
          <w:szCs w:val="24"/>
          <w:lang w:eastAsia="pt-BR"/>
        </w:rPr>
        <w:t>XXIV. VINHOS</w:t>
      </w:r>
    </w:p>
    <w:p w:rsidR="00286115" w:rsidRDefault="00286115"/>
    <w:sectPr w:rsidR="0028611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6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9FE"/>
    <w:rsid w:val="00286115"/>
    <w:rsid w:val="00360079"/>
    <w:rsid w:val="004979FE"/>
    <w:rsid w:val="007855EE"/>
    <w:rsid w:val="00F75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948302-CD38-4AE3-A54B-A0848D6FB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79F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1.fazenda.gov.br/confaz/confaz/Convenios/ICMS/1993/CV081_93.ht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1.fazenda.gov.br/confaz/confaz/protocolos/ICMS/2009/PT096_09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1.fazenda.gov.br/confaz/confaz/protocolos/ICMS/2013/PT070_13.htm" TargetMode="External"/><Relationship Id="rId5" Type="http://schemas.openxmlformats.org/officeDocument/2006/relationships/hyperlink" Target="https://www1.fazenda.gov.br/confaz/confaz/protocolos/ICMS/2013/PT019_13.htm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1.fazenda.gov.br/confaz/confaz/Atos/Despacho/2012/DP155_12.htm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1631</Words>
  <Characters>8811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da Fazenda</Company>
  <LinksUpToDate>false</LinksUpToDate>
  <CharactersWithSpaces>10422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Vieira de Oliveira</dc:creator>
  <cp:keywords/>
  <dc:description/>
  <cp:lastModifiedBy>sefa</cp:lastModifiedBy>
  <cp:revision>3</cp:revision>
  <dcterms:created xsi:type="dcterms:W3CDTF">2015-01-06T12:58:00Z</dcterms:created>
  <dcterms:modified xsi:type="dcterms:W3CDTF">2015-04-23T17:43:00Z</dcterms:modified>
</cp:coreProperties>
</file>